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3A8E44" w14:textId="77777777" w:rsidR="00FB64CE" w:rsidRDefault="004D6679">
      <w:pPr>
        <w:pStyle w:val="Normal1"/>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Multicultural Community and College Life Committee (MCCL) </w:t>
      </w:r>
    </w:p>
    <w:p w14:paraId="59709BD2" w14:textId="0482BCBB" w:rsidR="00FB64CE" w:rsidRDefault="004D667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16633D">
        <w:rPr>
          <w:rFonts w:ascii="Times New Roman" w:eastAsia="Times New Roman" w:hAnsi="Times New Roman" w:cs="Times New Roman"/>
          <w:b/>
          <w:sz w:val="24"/>
          <w:szCs w:val="24"/>
        </w:rPr>
        <w:t>nnual Report to the Faculty 201</w:t>
      </w:r>
      <w:r w:rsidR="00AF205D">
        <w:rPr>
          <w:rFonts w:ascii="Times New Roman" w:eastAsia="Times New Roman" w:hAnsi="Times New Roman" w:cs="Times New Roman"/>
          <w:b/>
          <w:sz w:val="24"/>
          <w:szCs w:val="24"/>
        </w:rPr>
        <w:t>8</w:t>
      </w:r>
      <w:r w:rsidR="0016633D">
        <w:rPr>
          <w:rFonts w:ascii="Times New Roman" w:eastAsia="Times New Roman" w:hAnsi="Times New Roman" w:cs="Times New Roman"/>
          <w:b/>
          <w:sz w:val="24"/>
          <w:szCs w:val="24"/>
        </w:rPr>
        <w:t>-201</w:t>
      </w:r>
      <w:r w:rsidR="00AF205D">
        <w:rPr>
          <w:rFonts w:ascii="Times New Roman" w:eastAsia="Times New Roman" w:hAnsi="Times New Roman" w:cs="Times New Roman"/>
          <w:b/>
          <w:sz w:val="24"/>
          <w:szCs w:val="24"/>
        </w:rPr>
        <w:t>9</w:t>
      </w:r>
    </w:p>
    <w:p w14:paraId="5016AE51" w14:textId="77777777" w:rsidR="00FB64CE" w:rsidRDefault="00FB64CE">
      <w:pPr>
        <w:pStyle w:val="Normal1"/>
        <w:spacing w:after="0" w:line="240" w:lineRule="auto"/>
        <w:jc w:val="center"/>
        <w:rPr>
          <w:rFonts w:ascii="Times New Roman" w:eastAsia="Times New Roman" w:hAnsi="Times New Roman" w:cs="Times New Roman"/>
          <w:b/>
          <w:sz w:val="24"/>
          <w:szCs w:val="24"/>
        </w:rPr>
      </w:pPr>
    </w:p>
    <w:p w14:paraId="112A29E7" w14:textId="79E4A86B" w:rsidR="00FB64CE" w:rsidRDefault="004D6679">
      <w:pPr>
        <w:pStyle w:val="Normal1"/>
        <w:jc w:val="center"/>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For mission, tasks, and responsibili</w:t>
      </w:r>
      <w:r w:rsidR="00243D84">
        <w:rPr>
          <w:rFonts w:ascii="Times New Roman" w:eastAsia="Times New Roman" w:hAnsi="Times New Roman" w:cs="Times New Roman"/>
          <w:sz w:val="24"/>
          <w:szCs w:val="24"/>
        </w:rPr>
        <w:t>ties please see the MCCL website</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0563C1"/>
            <w:sz w:val="24"/>
            <w:szCs w:val="24"/>
            <w:u w:val="single"/>
          </w:rPr>
          <w:t>https://www.mtholyoke.edu/diversity-and-inclusion/multicultural_life</w:t>
        </w:r>
      </w:hyperlink>
    </w:p>
    <w:p w14:paraId="541E150B" w14:textId="00B9ABDE" w:rsidR="00243D84" w:rsidRPr="00243D84" w:rsidRDefault="00243D84">
      <w:pPr>
        <w:pStyle w:val="Normal1"/>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Please note that this website is currently </w:t>
      </w:r>
      <w:r w:rsidR="004F10F2">
        <w:rPr>
          <w:rFonts w:ascii="Times New Roman" w:eastAsia="Times New Roman" w:hAnsi="Times New Roman" w:cs="Times New Roman"/>
          <w:color w:val="auto"/>
          <w:sz w:val="24"/>
          <w:szCs w:val="24"/>
        </w:rPr>
        <w:t xml:space="preserve">under </w:t>
      </w:r>
      <w:r>
        <w:rPr>
          <w:rFonts w:ascii="Times New Roman" w:eastAsia="Times New Roman" w:hAnsi="Times New Roman" w:cs="Times New Roman"/>
          <w:color w:val="auto"/>
          <w:sz w:val="24"/>
          <w:szCs w:val="24"/>
        </w:rPr>
        <w:t xml:space="preserve">review and </w:t>
      </w:r>
      <w:r w:rsidR="004F10F2">
        <w:rPr>
          <w:rFonts w:ascii="Times New Roman" w:eastAsia="Times New Roman" w:hAnsi="Times New Roman" w:cs="Times New Roman"/>
          <w:color w:val="auto"/>
          <w:sz w:val="24"/>
          <w:szCs w:val="24"/>
        </w:rPr>
        <w:t xml:space="preserve">will be </w:t>
      </w:r>
      <w:r>
        <w:rPr>
          <w:rFonts w:ascii="Times New Roman" w:eastAsia="Times New Roman" w:hAnsi="Times New Roman" w:cs="Times New Roman"/>
          <w:color w:val="auto"/>
          <w:sz w:val="24"/>
          <w:szCs w:val="24"/>
        </w:rPr>
        <w:t>updated.</w:t>
      </w:r>
    </w:p>
    <w:p w14:paraId="7D9F6837" w14:textId="77777777" w:rsidR="001A517A" w:rsidRDefault="001A517A" w:rsidP="00E64305">
      <w:pPr>
        <w:pStyle w:val="Normal1"/>
        <w:jc w:val="center"/>
        <w:rPr>
          <w:rFonts w:ascii="Times New Roman" w:eastAsia="Times New Roman" w:hAnsi="Times New Roman" w:cs="Times New Roman"/>
          <w:sz w:val="24"/>
          <w:szCs w:val="24"/>
        </w:rPr>
      </w:pPr>
    </w:p>
    <w:p w14:paraId="332A4CEF" w14:textId="534592B7" w:rsidR="00FB64CE" w:rsidRPr="0062030C" w:rsidRDefault="005952E7">
      <w:pPr>
        <w:pStyle w:val="Normal1"/>
        <w:rPr>
          <w:rFonts w:ascii="Times New Roman" w:eastAsia="Times New Roman" w:hAnsi="Times New Roman" w:cs="Times New Roman"/>
          <w:b/>
          <w:sz w:val="24"/>
          <w:szCs w:val="24"/>
          <w:u w:val="single"/>
        </w:rPr>
      </w:pPr>
      <w:r w:rsidRPr="0062030C">
        <w:rPr>
          <w:rFonts w:ascii="Times New Roman" w:eastAsia="Times New Roman" w:hAnsi="Times New Roman" w:cs="Times New Roman"/>
          <w:b/>
          <w:sz w:val="24"/>
          <w:szCs w:val="24"/>
          <w:u w:val="single"/>
        </w:rPr>
        <w:t>Committee Members 201</w:t>
      </w:r>
      <w:r w:rsidR="00AF205D" w:rsidRPr="0062030C">
        <w:rPr>
          <w:rFonts w:ascii="Times New Roman" w:eastAsia="Times New Roman" w:hAnsi="Times New Roman" w:cs="Times New Roman"/>
          <w:b/>
          <w:sz w:val="24"/>
          <w:szCs w:val="24"/>
          <w:u w:val="single"/>
        </w:rPr>
        <w:t>8</w:t>
      </w:r>
      <w:r w:rsidRPr="0062030C">
        <w:rPr>
          <w:rFonts w:ascii="Times New Roman" w:eastAsia="Times New Roman" w:hAnsi="Times New Roman" w:cs="Times New Roman"/>
          <w:b/>
          <w:sz w:val="24"/>
          <w:szCs w:val="24"/>
          <w:u w:val="single"/>
        </w:rPr>
        <w:t>-201</w:t>
      </w:r>
      <w:r w:rsidR="00AF205D" w:rsidRPr="0062030C">
        <w:rPr>
          <w:rFonts w:ascii="Times New Roman" w:eastAsia="Times New Roman" w:hAnsi="Times New Roman" w:cs="Times New Roman"/>
          <w:b/>
          <w:sz w:val="24"/>
          <w:szCs w:val="24"/>
          <w:u w:val="single"/>
        </w:rPr>
        <w:t>9</w:t>
      </w:r>
    </w:p>
    <w:p w14:paraId="78D63294" w14:textId="47309154" w:rsidR="00FB64CE" w:rsidRDefault="004D667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Multicultural Community and College Life Committee (MCCL) includes Mount Holyoke faculty, administrators, staff, and students. The following individuals served on the Committee during the 201</w:t>
      </w:r>
      <w:r w:rsidR="004F10F2">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4F10F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4F10F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cademic </w:t>
      </w:r>
      <w:r w:rsidR="004F10F2">
        <w:rPr>
          <w:rFonts w:ascii="Times New Roman" w:eastAsia="Times New Roman" w:hAnsi="Times New Roman" w:cs="Times New Roman"/>
          <w:sz w:val="24"/>
          <w:szCs w:val="24"/>
        </w:rPr>
        <w:t>y</w:t>
      </w:r>
      <w:r>
        <w:rPr>
          <w:rFonts w:ascii="Times New Roman" w:eastAsia="Times New Roman" w:hAnsi="Times New Roman" w:cs="Times New Roman"/>
          <w:sz w:val="24"/>
          <w:szCs w:val="24"/>
        </w:rPr>
        <w:t>ear</w:t>
      </w:r>
      <w:r w:rsidR="004F10F2">
        <w:rPr>
          <w:rFonts w:ascii="Times New Roman" w:eastAsia="Times New Roman" w:hAnsi="Times New Roman" w:cs="Times New Roman"/>
          <w:sz w:val="24"/>
          <w:szCs w:val="24"/>
        </w:rPr>
        <w:t>:</w:t>
      </w:r>
    </w:p>
    <w:tbl>
      <w:tblPr>
        <w:tblStyle w:val="a"/>
        <w:tblW w:w="8835"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50"/>
        <w:gridCol w:w="6285"/>
      </w:tblGrid>
      <w:tr w:rsidR="00FB64CE" w14:paraId="5BD13652" w14:textId="77777777" w:rsidTr="008F5E00">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550" w:type="dxa"/>
          </w:tcPr>
          <w:p w14:paraId="4C5F5C17" w14:textId="77777777" w:rsidR="00FB64CE" w:rsidRPr="00304840" w:rsidRDefault="004D6679">
            <w:pPr>
              <w:pStyle w:val="Normal1"/>
              <w:rPr>
                <w:rFonts w:ascii="Times New Roman" w:eastAsia="Times New Roman" w:hAnsi="Times New Roman" w:cs="Times New Roman"/>
              </w:rPr>
            </w:pPr>
            <w:r w:rsidRPr="00304840">
              <w:rPr>
                <w:rFonts w:ascii="Times New Roman" w:eastAsia="Times New Roman" w:hAnsi="Times New Roman" w:cs="Times New Roman"/>
              </w:rPr>
              <w:t>Member</w:t>
            </w:r>
          </w:p>
        </w:tc>
        <w:tc>
          <w:tcPr>
            <w:tcW w:w="6285" w:type="dxa"/>
          </w:tcPr>
          <w:p w14:paraId="015CAFCF" w14:textId="77777777" w:rsidR="00FB64CE" w:rsidRDefault="004D6679">
            <w:pPr>
              <w:pStyle w:val="Norm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Affiliation</w:t>
            </w:r>
          </w:p>
        </w:tc>
      </w:tr>
      <w:tr w:rsidR="00FB64CE" w14:paraId="4DAAA772" w14:textId="77777777" w:rsidTr="00FB64C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56CB370B" w14:textId="48C5D5DD" w:rsidR="00FB64CE" w:rsidRPr="00304840" w:rsidRDefault="00304840">
            <w:pPr>
              <w:pStyle w:val="Normal1"/>
              <w:rPr>
                <w:rFonts w:ascii="Times New Roman" w:eastAsia="Times New Roman" w:hAnsi="Times New Roman" w:cs="Times New Roman"/>
                <w:b w:val="0"/>
              </w:rPr>
            </w:pPr>
            <w:r w:rsidRPr="00304840">
              <w:rPr>
                <w:rFonts w:ascii="Times New Roman" w:eastAsia="Times New Roman" w:hAnsi="Times New Roman" w:cs="Times New Roman"/>
                <w:b w:val="0"/>
              </w:rPr>
              <w:t>Sabine</w:t>
            </w:r>
            <w:r>
              <w:rPr>
                <w:rFonts w:ascii="Times New Roman" w:eastAsia="Times New Roman" w:hAnsi="Times New Roman" w:cs="Times New Roman"/>
                <w:b w:val="0"/>
              </w:rPr>
              <w:t xml:space="preserve"> Afodanyi</w:t>
            </w:r>
          </w:p>
        </w:tc>
        <w:tc>
          <w:tcPr>
            <w:tcW w:w="6285" w:type="dxa"/>
          </w:tcPr>
          <w:p w14:paraId="4D0B82ED" w14:textId="07D9287B" w:rsidR="00FB64CE" w:rsidRDefault="00304840">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Class of 2020</w:t>
            </w:r>
          </w:p>
        </w:tc>
      </w:tr>
      <w:tr w:rsidR="00304840" w14:paraId="6D5BF634" w14:textId="77777777" w:rsidTr="00D80783">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3EF65C5F" w14:textId="2DD63310" w:rsidR="00304840" w:rsidRDefault="00304840" w:rsidP="00304840">
            <w:pPr>
              <w:pStyle w:val="Normal1"/>
              <w:rPr>
                <w:rFonts w:ascii="Times New Roman" w:eastAsia="Times New Roman" w:hAnsi="Times New Roman" w:cs="Times New Roman"/>
                <w:b w:val="0"/>
              </w:rPr>
            </w:pPr>
            <w:r>
              <w:rPr>
                <w:rFonts w:ascii="Times New Roman" w:eastAsia="Times New Roman" w:hAnsi="Times New Roman" w:cs="Times New Roman"/>
                <w:b w:val="0"/>
              </w:rPr>
              <w:t>Yunxuan (Emma) Chen</w:t>
            </w:r>
          </w:p>
        </w:tc>
        <w:tc>
          <w:tcPr>
            <w:tcW w:w="6285" w:type="dxa"/>
          </w:tcPr>
          <w:p w14:paraId="0C427A56" w14:textId="7A23865A" w:rsidR="00304840" w:rsidRDefault="00304840" w:rsidP="00304840">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Class of 2022</w:t>
            </w:r>
          </w:p>
        </w:tc>
      </w:tr>
      <w:tr w:rsidR="00304840" w14:paraId="002C6A9D" w14:textId="77777777" w:rsidTr="00AC3F0D">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35169AF0" w14:textId="51CDA80B" w:rsidR="00304840" w:rsidRPr="00A7499F" w:rsidRDefault="00304840" w:rsidP="00304840">
            <w:pPr>
              <w:pStyle w:val="Normal1"/>
              <w:rPr>
                <w:rFonts w:ascii="Times New Roman" w:eastAsia="Times New Roman" w:hAnsi="Times New Roman" w:cs="Times New Roman"/>
                <w:b w:val="0"/>
              </w:rPr>
            </w:pPr>
            <w:r>
              <w:rPr>
                <w:rFonts w:ascii="Times New Roman" w:eastAsia="Times New Roman" w:hAnsi="Times New Roman" w:cs="Times New Roman"/>
                <w:b w:val="0"/>
              </w:rPr>
              <w:t xml:space="preserve">Dayishaa Daga </w:t>
            </w:r>
          </w:p>
        </w:tc>
        <w:tc>
          <w:tcPr>
            <w:tcW w:w="6285" w:type="dxa"/>
          </w:tcPr>
          <w:p w14:paraId="3F42C92C" w14:textId="59B481B1" w:rsidR="00304840" w:rsidRDefault="00304840" w:rsidP="00304840">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Class of 2022</w:t>
            </w:r>
          </w:p>
        </w:tc>
      </w:tr>
      <w:tr w:rsidR="00304840" w14:paraId="3F06401C" w14:textId="77777777" w:rsidTr="00E54B5A">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62A60CDA" w14:textId="7CE03904" w:rsidR="00304840" w:rsidRDefault="00304840" w:rsidP="00304840">
            <w:pPr>
              <w:pStyle w:val="Normal1"/>
              <w:rPr>
                <w:rFonts w:ascii="Times New Roman" w:eastAsia="Times New Roman" w:hAnsi="Times New Roman" w:cs="Times New Roman"/>
                <w:b w:val="0"/>
              </w:rPr>
            </w:pPr>
            <w:r>
              <w:rPr>
                <w:rFonts w:ascii="Times New Roman" w:eastAsia="Times New Roman" w:hAnsi="Times New Roman" w:cs="Times New Roman"/>
                <w:b w:val="0"/>
              </w:rPr>
              <w:t xml:space="preserve">Latrina Denson </w:t>
            </w:r>
          </w:p>
        </w:tc>
        <w:tc>
          <w:tcPr>
            <w:tcW w:w="6285" w:type="dxa"/>
          </w:tcPr>
          <w:p w14:paraId="1747F81D" w14:textId="17EE9E7C" w:rsidR="00304840" w:rsidRDefault="00832213" w:rsidP="00304840">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Associate</w:t>
            </w:r>
            <w:r w:rsidR="00304840">
              <w:rPr>
                <w:rFonts w:ascii="Times New Roman" w:eastAsia="Times New Roman" w:hAnsi="Times New Roman" w:cs="Times New Roman"/>
              </w:rPr>
              <w:t xml:space="preserve"> Dean of Students</w:t>
            </w:r>
            <w:r>
              <w:rPr>
                <w:rFonts w:ascii="Times New Roman" w:eastAsia="Times New Roman" w:hAnsi="Times New Roman" w:cs="Times New Roman"/>
              </w:rPr>
              <w:t xml:space="preserve"> for Community and Inclusion</w:t>
            </w:r>
          </w:p>
        </w:tc>
      </w:tr>
      <w:tr w:rsidR="00304840" w14:paraId="1DAA4A34" w14:textId="77777777" w:rsidTr="00FB64C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7AD0971E" w14:textId="7D932114" w:rsidR="00304840" w:rsidRPr="00304840" w:rsidRDefault="00304840" w:rsidP="00304840">
            <w:pPr>
              <w:pStyle w:val="Normal1"/>
              <w:rPr>
                <w:rFonts w:ascii="Times New Roman" w:eastAsia="Times New Roman" w:hAnsi="Times New Roman" w:cs="Times New Roman"/>
                <w:b w:val="0"/>
              </w:rPr>
            </w:pPr>
            <w:r>
              <w:rPr>
                <w:rFonts w:ascii="Times New Roman" w:eastAsia="Times New Roman" w:hAnsi="Times New Roman" w:cs="Times New Roman"/>
                <w:b w:val="0"/>
              </w:rPr>
              <w:t>Paola Granados Jaramillo</w:t>
            </w:r>
          </w:p>
        </w:tc>
        <w:tc>
          <w:tcPr>
            <w:tcW w:w="6285" w:type="dxa"/>
          </w:tcPr>
          <w:p w14:paraId="2F424DAA" w14:textId="04754D9D" w:rsidR="00304840" w:rsidRDefault="00304840" w:rsidP="00304840">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Class of 2022</w:t>
            </w:r>
          </w:p>
        </w:tc>
      </w:tr>
      <w:tr w:rsidR="00304840" w14:paraId="11B861EA" w14:textId="77777777" w:rsidTr="00330B64">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30D2F510" w14:textId="36AA84BC" w:rsidR="00304840" w:rsidRPr="00304840" w:rsidRDefault="00304840" w:rsidP="00304840">
            <w:pPr>
              <w:pStyle w:val="Normal1"/>
              <w:rPr>
                <w:rFonts w:ascii="Times New Roman" w:eastAsia="Times New Roman" w:hAnsi="Times New Roman" w:cs="Times New Roman"/>
                <w:b w:val="0"/>
              </w:rPr>
            </w:pPr>
            <w:r>
              <w:rPr>
                <w:rFonts w:ascii="Times New Roman" w:eastAsia="Times New Roman" w:hAnsi="Times New Roman" w:cs="Times New Roman"/>
                <w:b w:val="0"/>
              </w:rPr>
              <w:t>Margaret (Gretchen) Lay</w:t>
            </w:r>
          </w:p>
        </w:tc>
        <w:tc>
          <w:tcPr>
            <w:tcW w:w="6285" w:type="dxa"/>
          </w:tcPr>
          <w:p w14:paraId="28103B1C" w14:textId="7E5E2174" w:rsidR="00304840" w:rsidRPr="00304840" w:rsidRDefault="00304840" w:rsidP="00304840">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Assistant Professor of Economics</w:t>
            </w:r>
          </w:p>
        </w:tc>
      </w:tr>
      <w:tr w:rsidR="00304840" w14:paraId="1A9A042C" w14:textId="77777777" w:rsidTr="00FB64C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42160F6B" w14:textId="49224094" w:rsidR="00304840" w:rsidRPr="00304840" w:rsidRDefault="00304840" w:rsidP="00304840">
            <w:pPr>
              <w:pStyle w:val="Normal1"/>
              <w:rPr>
                <w:rFonts w:ascii="Times New Roman" w:eastAsia="Times New Roman" w:hAnsi="Times New Roman" w:cs="Times New Roman"/>
                <w:b w:val="0"/>
              </w:rPr>
            </w:pPr>
            <w:r>
              <w:rPr>
                <w:rFonts w:ascii="Times New Roman" w:eastAsia="Times New Roman" w:hAnsi="Times New Roman" w:cs="Times New Roman"/>
                <w:b w:val="0"/>
              </w:rPr>
              <w:t>O</w:t>
            </w:r>
            <w:r w:rsidR="00B30C29">
              <w:rPr>
                <w:rFonts w:ascii="Times New Roman" w:eastAsia="Times New Roman" w:hAnsi="Times New Roman" w:cs="Times New Roman"/>
                <w:b w:val="0"/>
              </w:rPr>
              <w:t>la</w:t>
            </w:r>
            <w:r>
              <w:rPr>
                <w:rFonts w:ascii="Times New Roman" w:eastAsia="Times New Roman" w:hAnsi="Times New Roman" w:cs="Times New Roman"/>
                <w:b w:val="0"/>
              </w:rPr>
              <w:t>b</w:t>
            </w:r>
            <w:r w:rsidR="00356575">
              <w:rPr>
                <w:rFonts w:ascii="Times New Roman" w:eastAsia="Times New Roman" w:hAnsi="Times New Roman" w:cs="Times New Roman"/>
                <w:b w:val="0"/>
              </w:rPr>
              <w:t>ode (Bode) Omojola</w:t>
            </w:r>
          </w:p>
        </w:tc>
        <w:tc>
          <w:tcPr>
            <w:tcW w:w="6285" w:type="dxa"/>
          </w:tcPr>
          <w:p w14:paraId="635A4F1D" w14:textId="4696358C" w:rsidR="00304840" w:rsidRPr="00304840" w:rsidRDefault="00832213" w:rsidP="00304840">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Five College </w:t>
            </w:r>
            <w:r w:rsidR="00356575">
              <w:rPr>
                <w:rFonts w:ascii="Times New Roman" w:eastAsia="Times New Roman" w:hAnsi="Times New Roman" w:cs="Times New Roman"/>
              </w:rPr>
              <w:t>Professor of Music</w:t>
            </w:r>
          </w:p>
        </w:tc>
      </w:tr>
      <w:tr w:rsidR="00304840" w14:paraId="700679CF" w14:textId="77777777" w:rsidTr="00FB64CE">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219ED065" w14:textId="4E7B1D68" w:rsidR="00304840" w:rsidRPr="00304840" w:rsidRDefault="00304840" w:rsidP="00304840">
            <w:pPr>
              <w:pStyle w:val="Normal1"/>
              <w:rPr>
                <w:rFonts w:ascii="Times New Roman" w:eastAsia="Times New Roman" w:hAnsi="Times New Roman" w:cs="Times New Roman"/>
                <w:b w:val="0"/>
              </w:rPr>
            </w:pPr>
            <w:r w:rsidRPr="00304840">
              <w:rPr>
                <w:rFonts w:ascii="Times New Roman" w:eastAsia="Times New Roman" w:hAnsi="Times New Roman" w:cs="Times New Roman"/>
                <w:b w:val="0"/>
              </w:rPr>
              <w:t>Barbara Dalton Rotundo</w:t>
            </w:r>
          </w:p>
        </w:tc>
        <w:tc>
          <w:tcPr>
            <w:tcW w:w="6285" w:type="dxa"/>
          </w:tcPr>
          <w:p w14:paraId="64AD864F" w14:textId="6423F356" w:rsidR="00304840" w:rsidRPr="00304840" w:rsidRDefault="00304840" w:rsidP="00304840">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04840">
              <w:rPr>
                <w:rFonts w:ascii="Times New Roman" w:hAnsi="Times New Roman" w:cs="Times New Roman"/>
                <w:color w:val="454545"/>
              </w:rPr>
              <w:t>Program &amp; Lab Coordinator, Department of Computer Science</w:t>
            </w:r>
          </w:p>
        </w:tc>
      </w:tr>
      <w:tr w:rsidR="00304840" w14:paraId="146EADD9" w14:textId="77777777" w:rsidTr="00FB64C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437BF6BB" w14:textId="523B1696" w:rsidR="00304840" w:rsidRDefault="00304840" w:rsidP="00304840">
            <w:pPr>
              <w:pStyle w:val="Normal1"/>
              <w:rPr>
                <w:rFonts w:ascii="Times New Roman" w:eastAsia="Times New Roman" w:hAnsi="Times New Roman" w:cs="Times New Roman"/>
              </w:rPr>
            </w:pPr>
            <w:r>
              <w:rPr>
                <w:rFonts w:ascii="Times New Roman" w:eastAsia="Times New Roman" w:hAnsi="Times New Roman" w:cs="Times New Roman"/>
                <w:b w:val="0"/>
              </w:rPr>
              <w:t>Jared Schwartzer</w:t>
            </w:r>
          </w:p>
        </w:tc>
        <w:tc>
          <w:tcPr>
            <w:tcW w:w="6285" w:type="dxa"/>
          </w:tcPr>
          <w:p w14:paraId="05B53995" w14:textId="28870CAE" w:rsidR="00304840" w:rsidRDefault="00304840" w:rsidP="00304840">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Assistant Professor of </w:t>
            </w:r>
            <w:r w:rsidR="00832213">
              <w:rPr>
                <w:rFonts w:ascii="Times New Roman" w:eastAsia="Times New Roman" w:hAnsi="Times New Roman" w:cs="Times New Roman"/>
              </w:rPr>
              <w:t>Psychology and Education</w:t>
            </w:r>
            <w:r w:rsidR="00B85A70">
              <w:rPr>
                <w:rFonts w:ascii="Times New Roman" w:eastAsia="Times New Roman" w:hAnsi="Times New Roman" w:cs="Times New Roman"/>
              </w:rPr>
              <w:t>, Program in Neuroscience and Behavior</w:t>
            </w:r>
          </w:p>
        </w:tc>
      </w:tr>
      <w:tr w:rsidR="00304840" w14:paraId="6DB74AAE" w14:textId="77777777" w:rsidTr="00FB64CE">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75101174" w14:textId="52C96D5B" w:rsidR="00304840" w:rsidRDefault="00304840" w:rsidP="00304840">
            <w:pPr>
              <w:pStyle w:val="Normal1"/>
              <w:rPr>
                <w:rFonts w:ascii="Times New Roman" w:eastAsia="Times New Roman" w:hAnsi="Times New Roman" w:cs="Times New Roman"/>
              </w:rPr>
            </w:pPr>
            <w:r>
              <w:rPr>
                <w:rFonts w:ascii="Times New Roman" w:eastAsia="Times New Roman" w:hAnsi="Times New Roman" w:cs="Times New Roman"/>
                <w:b w:val="0"/>
              </w:rPr>
              <w:t xml:space="preserve">Donna Van Handle </w:t>
            </w:r>
          </w:p>
        </w:tc>
        <w:tc>
          <w:tcPr>
            <w:tcW w:w="6285" w:type="dxa"/>
          </w:tcPr>
          <w:p w14:paraId="047A951E" w14:textId="14751A19" w:rsidR="00304840" w:rsidRDefault="00304840" w:rsidP="00304840">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Senior Lecturer in German Studies (co-chair)</w:t>
            </w:r>
          </w:p>
        </w:tc>
      </w:tr>
      <w:tr w:rsidR="00304840" w14:paraId="7A1CF960" w14:textId="77777777" w:rsidTr="00FB64C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5BDBDC02" w14:textId="6B76E2FB" w:rsidR="00304840" w:rsidRPr="00304840" w:rsidRDefault="00304840" w:rsidP="00304840">
            <w:pPr>
              <w:pStyle w:val="Normal1"/>
              <w:rPr>
                <w:rFonts w:ascii="Times New Roman" w:eastAsia="Times New Roman" w:hAnsi="Times New Roman" w:cs="Times New Roman"/>
                <w:b w:val="0"/>
              </w:rPr>
            </w:pPr>
            <w:r>
              <w:rPr>
                <w:rFonts w:ascii="Times New Roman" w:eastAsia="Times New Roman" w:hAnsi="Times New Roman" w:cs="Times New Roman"/>
                <w:b w:val="0"/>
              </w:rPr>
              <w:t xml:space="preserve">Nashalie Vazquez </w:t>
            </w:r>
          </w:p>
        </w:tc>
        <w:tc>
          <w:tcPr>
            <w:tcW w:w="6285" w:type="dxa"/>
          </w:tcPr>
          <w:p w14:paraId="1C94235A" w14:textId="4AEEB656" w:rsidR="00304840" w:rsidRDefault="00304840" w:rsidP="00304840">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Associate Director of Residential Life (co-chair)</w:t>
            </w:r>
          </w:p>
        </w:tc>
      </w:tr>
      <w:tr w:rsidR="00304840" w14:paraId="00831E29" w14:textId="77777777" w:rsidTr="00FB64CE">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0B40CD72" w14:textId="42D5E486" w:rsidR="00304840" w:rsidRPr="00304840" w:rsidRDefault="00304840" w:rsidP="00304840">
            <w:pPr>
              <w:pStyle w:val="Normal1"/>
              <w:rPr>
                <w:rFonts w:ascii="Times New Roman" w:hAnsi="Times New Roman" w:cs="Times New Roman"/>
                <w:b w:val="0"/>
                <w:color w:val="454545"/>
                <w:szCs w:val="29"/>
              </w:rPr>
            </w:pPr>
            <w:r w:rsidRPr="00304840">
              <w:rPr>
                <w:rFonts w:ascii="Times New Roman" w:hAnsi="Times New Roman" w:cs="Times New Roman"/>
                <w:b w:val="0"/>
                <w:color w:val="454545"/>
                <w:szCs w:val="29"/>
              </w:rPr>
              <w:t>Lori Widmer-Hinckley </w:t>
            </w:r>
          </w:p>
        </w:tc>
        <w:tc>
          <w:tcPr>
            <w:tcW w:w="6285" w:type="dxa"/>
          </w:tcPr>
          <w:p w14:paraId="50163F31" w14:textId="22ACB602" w:rsidR="00304840" w:rsidRDefault="00304840" w:rsidP="00304840">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Assistant Registrar</w:t>
            </w:r>
          </w:p>
        </w:tc>
      </w:tr>
    </w:tbl>
    <w:p w14:paraId="700AE814" w14:textId="52C30D71" w:rsidR="00FB64CE" w:rsidRPr="0062030C" w:rsidRDefault="00D1545F">
      <w:pPr>
        <w:pStyle w:val="Normal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r>
      <w:r w:rsidR="004D6679" w:rsidRPr="0062030C">
        <w:rPr>
          <w:rFonts w:ascii="Times New Roman" w:eastAsia="Times New Roman" w:hAnsi="Times New Roman" w:cs="Times New Roman"/>
          <w:b/>
          <w:sz w:val="24"/>
          <w:szCs w:val="24"/>
          <w:u w:val="single"/>
        </w:rPr>
        <w:t>Meeting Schedule</w:t>
      </w:r>
    </w:p>
    <w:p w14:paraId="54D6B3F4" w14:textId="34745E9C" w:rsidR="00FB64CE" w:rsidRPr="0062030C" w:rsidRDefault="00E731E3">
      <w:pPr>
        <w:pStyle w:val="Normal1"/>
        <w:rPr>
          <w:rFonts w:ascii="Times New Roman" w:eastAsia="Times New Roman" w:hAnsi="Times New Roman" w:cs="Times New Roman"/>
          <w:b/>
          <w:sz w:val="24"/>
          <w:szCs w:val="24"/>
          <w:u w:val="single"/>
        </w:rPr>
      </w:pPr>
      <w:bookmarkStart w:id="1" w:name="_gjdgxs" w:colFirst="0" w:colLast="0"/>
      <w:bookmarkEnd w:id="1"/>
      <w:r>
        <w:rPr>
          <w:rFonts w:ascii="Times New Roman" w:eastAsia="Times New Roman" w:hAnsi="Times New Roman" w:cs="Times New Roman"/>
          <w:sz w:val="24"/>
          <w:szCs w:val="24"/>
        </w:rPr>
        <w:t xml:space="preserve">The MCCL Committee typically meets every other week throughout the year.  </w:t>
      </w:r>
      <w:r w:rsidR="004D6679">
        <w:rPr>
          <w:rFonts w:ascii="Times New Roman" w:eastAsia="Times New Roman" w:hAnsi="Times New Roman" w:cs="Times New Roman"/>
          <w:sz w:val="24"/>
          <w:szCs w:val="24"/>
        </w:rPr>
        <w:t xml:space="preserve">This year the </w:t>
      </w:r>
      <w:r>
        <w:rPr>
          <w:rFonts w:ascii="Times New Roman" w:eastAsia="Times New Roman" w:hAnsi="Times New Roman" w:cs="Times New Roman"/>
          <w:sz w:val="24"/>
          <w:szCs w:val="24"/>
        </w:rPr>
        <w:t>committee</w:t>
      </w:r>
      <w:r w:rsidR="004D6679">
        <w:rPr>
          <w:rFonts w:ascii="Times New Roman" w:eastAsia="Times New Roman" w:hAnsi="Times New Roman" w:cs="Times New Roman"/>
          <w:sz w:val="24"/>
          <w:szCs w:val="24"/>
        </w:rPr>
        <w:t xml:space="preserve"> met every other </w:t>
      </w:r>
      <w:r w:rsidR="00AF205D">
        <w:rPr>
          <w:rFonts w:ascii="Times New Roman" w:eastAsia="Times New Roman" w:hAnsi="Times New Roman" w:cs="Times New Roman"/>
          <w:sz w:val="24"/>
          <w:szCs w:val="24"/>
        </w:rPr>
        <w:t>Monday</w:t>
      </w:r>
      <w:r w:rsidR="00686DED">
        <w:rPr>
          <w:rFonts w:ascii="Times New Roman" w:eastAsia="Times New Roman" w:hAnsi="Times New Roman" w:cs="Times New Roman"/>
          <w:sz w:val="24"/>
          <w:szCs w:val="24"/>
        </w:rPr>
        <w:t xml:space="preserve"> in the fall </w:t>
      </w:r>
      <w:r w:rsidR="00AF205D">
        <w:rPr>
          <w:rFonts w:ascii="Times New Roman" w:eastAsia="Times New Roman" w:hAnsi="Times New Roman" w:cs="Times New Roman"/>
          <w:sz w:val="24"/>
          <w:szCs w:val="24"/>
        </w:rPr>
        <w:t>and spring semesters</w:t>
      </w:r>
      <w:r w:rsidR="004D6679">
        <w:rPr>
          <w:rFonts w:ascii="Times New Roman" w:eastAsia="Times New Roman" w:hAnsi="Times New Roman" w:cs="Times New Roman"/>
          <w:sz w:val="24"/>
          <w:szCs w:val="24"/>
        </w:rPr>
        <w:t xml:space="preserve">. </w:t>
      </w:r>
      <w:r w:rsidR="003E66CA">
        <w:rPr>
          <w:rFonts w:ascii="Times New Roman" w:eastAsia="Times New Roman" w:hAnsi="Times New Roman" w:cs="Times New Roman"/>
          <w:sz w:val="24"/>
          <w:szCs w:val="24"/>
        </w:rPr>
        <w:br/>
      </w:r>
      <w:r w:rsidR="00E64305">
        <w:rPr>
          <w:rFonts w:ascii="Times New Roman" w:eastAsia="Times New Roman" w:hAnsi="Times New Roman" w:cs="Times New Roman"/>
          <w:sz w:val="2"/>
          <w:szCs w:val="24"/>
          <w:u w:val="single"/>
        </w:rPr>
        <w:br/>
      </w:r>
      <w:r w:rsidR="00E64305">
        <w:rPr>
          <w:rFonts w:ascii="Times New Roman" w:eastAsia="Times New Roman" w:hAnsi="Times New Roman" w:cs="Times New Roman"/>
          <w:sz w:val="2"/>
          <w:szCs w:val="24"/>
          <w:u w:val="single"/>
        </w:rPr>
        <w:br/>
      </w:r>
      <w:r w:rsidR="00E64305">
        <w:rPr>
          <w:rFonts w:ascii="Times New Roman" w:eastAsia="Times New Roman" w:hAnsi="Times New Roman" w:cs="Times New Roman"/>
          <w:sz w:val="2"/>
          <w:szCs w:val="24"/>
          <w:u w:val="single"/>
        </w:rPr>
        <w:br/>
      </w:r>
      <w:r w:rsidR="00E64305">
        <w:rPr>
          <w:rFonts w:ascii="Times New Roman" w:eastAsia="Times New Roman" w:hAnsi="Times New Roman" w:cs="Times New Roman"/>
          <w:sz w:val="2"/>
          <w:szCs w:val="24"/>
          <w:u w:val="single"/>
        </w:rPr>
        <w:br/>
      </w:r>
      <w:r w:rsidR="00E64305">
        <w:rPr>
          <w:rFonts w:ascii="Times New Roman" w:eastAsia="Times New Roman" w:hAnsi="Times New Roman" w:cs="Times New Roman"/>
          <w:sz w:val="2"/>
          <w:szCs w:val="24"/>
          <w:u w:val="single"/>
        </w:rPr>
        <w:br/>
      </w:r>
      <w:r w:rsidR="00E64305">
        <w:rPr>
          <w:rFonts w:ascii="Times New Roman" w:eastAsia="Times New Roman" w:hAnsi="Times New Roman" w:cs="Times New Roman"/>
          <w:sz w:val="2"/>
          <w:szCs w:val="24"/>
          <w:u w:val="single"/>
        </w:rPr>
        <w:br/>
      </w:r>
      <w:r w:rsidR="00E64305">
        <w:rPr>
          <w:rFonts w:ascii="Times New Roman" w:eastAsia="Times New Roman" w:hAnsi="Times New Roman" w:cs="Times New Roman"/>
          <w:sz w:val="2"/>
          <w:szCs w:val="24"/>
          <w:u w:val="single"/>
        </w:rPr>
        <w:br/>
      </w:r>
      <w:r w:rsidR="00E64305">
        <w:rPr>
          <w:rFonts w:ascii="Times New Roman" w:eastAsia="Times New Roman" w:hAnsi="Times New Roman" w:cs="Times New Roman"/>
          <w:sz w:val="2"/>
          <w:szCs w:val="24"/>
          <w:u w:val="single"/>
        </w:rPr>
        <w:br/>
      </w:r>
      <w:r w:rsidR="0062030C" w:rsidRPr="0062030C">
        <w:rPr>
          <w:rFonts w:ascii="Times New Roman" w:eastAsia="Times New Roman" w:hAnsi="Times New Roman" w:cs="Times New Roman"/>
          <w:sz w:val="2"/>
          <w:szCs w:val="24"/>
          <w:u w:val="single"/>
        </w:rPr>
        <w:br/>
      </w:r>
      <w:r w:rsidR="004D6679" w:rsidRPr="0062030C">
        <w:rPr>
          <w:rFonts w:ascii="Times New Roman" w:eastAsia="Times New Roman" w:hAnsi="Times New Roman" w:cs="Times New Roman"/>
          <w:b/>
          <w:sz w:val="24"/>
          <w:szCs w:val="24"/>
          <w:u w:val="single"/>
        </w:rPr>
        <w:t>Accomplishments in 20</w:t>
      </w:r>
      <w:r w:rsidR="003B52A4" w:rsidRPr="0062030C">
        <w:rPr>
          <w:rFonts w:ascii="Times New Roman" w:eastAsia="Times New Roman" w:hAnsi="Times New Roman" w:cs="Times New Roman"/>
          <w:b/>
          <w:sz w:val="24"/>
          <w:szCs w:val="24"/>
          <w:u w:val="single"/>
        </w:rPr>
        <w:t>1</w:t>
      </w:r>
      <w:r w:rsidR="00AF205D" w:rsidRPr="0062030C">
        <w:rPr>
          <w:rFonts w:ascii="Times New Roman" w:eastAsia="Times New Roman" w:hAnsi="Times New Roman" w:cs="Times New Roman"/>
          <w:b/>
          <w:sz w:val="24"/>
          <w:szCs w:val="24"/>
          <w:u w:val="single"/>
        </w:rPr>
        <w:t>8</w:t>
      </w:r>
      <w:r w:rsidR="003B52A4" w:rsidRPr="0062030C">
        <w:rPr>
          <w:rFonts w:ascii="Times New Roman" w:eastAsia="Times New Roman" w:hAnsi="Times New Roman" w:cs="Times New Roman"/>
          <w:b/>
          <w:sz w:val="24"/>
          <w:szCs w:val="24"/>
          <w:u w:val="single"/>
        </w:rPr>
        <w:t>-201</w:t>
      </w:r>
      <w:r w:rsidR="00AF205D" w:rsidRPr="0062030C">
        <w:rPr>
          <w:rFonts w:ascii="Times New Roman" w:eastAsia="Times New Roman" w:hAnsi="Times New Roman" w:cs="Times New Roman"/>
          <w:b/>
          <w:sz w:val="24"/>
          <w:szCs w:val="24"/>
          <w:u w:val="single"/>
        </w:rPr>
        <w:t>9</w:t>
      </w:r>
    </w:p>
    <w:p w14:paraId="370D2A36" w14:textId="0B813757" w:rsidR="00243D84" w:rsidRDefault="00243D84" w:rsidP="00231CD6">
      <w:pPr>
        <w:pStyle w:val="Normal1"/>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Review of MCCL’s Charge</w:t>
      </w:r>
      <w:r w:rsidR="009A6E6E">
        <w:rPr>
          <w:rFonts w:ascii="Times New Roman" w:eastAsia="Times New Roman" w:hAnsi="Times New Roman" w:cs="Times New Roman"/>
          <w:i/>
          <w:sz w:val="24"/>
          <w:szCs w:val="24"/>
        </w:rPr>
        <w:t xml:space="preserve"> and </w:t>
      </w:r>
      <w:r w:rsidR="00027E1B">
        <w:rPr>
          <w:rFonts w:ascii="Times New Roman" w:eastAsia="Times New Roman" w:hAnsi="Times New Roman" w:cs="Times New Roman"/>
          <w:i/>
          <w:sz w:val="24"/>
          <w:szCs w:val="24"/>
        </w:rPr>
        <w:t>Mission</w:t>
      </w:r>
    </w:p>
    <w:p w14:paraId="76571F02" w14:textId="75D9D565" w:rsidR="00236870" w:rsidRDefault="00B85A70" w:rsidP="00E64305">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w:t>
      </w:r>
      <w:r w:rsidR="00A66165">
        <w:rPr>
          <w:rFonts w:ascii="Times New Roman" w:eastAsia="Times New Roman" w:hAnsi="Times New Roman" w:cs="Times New Roman"/>
          <w:sz w:val="24"/>
          <w:szCs w:val="24"/>
        </w:rPr>
        <w:t>revisit</w:t>
      </w:r>
      <w:r>
        <w:rPr>
          <w:rFonts w:ascii="Times New Roman" w:eastAsia="Times New Roman" w:hAnsi="Times New Roman" w:cs="Times New Roman"/>
          <w:sz w:val="24"/>
          <w:szCs w:val="24"/>
        </w:rPr>
        <w:t>ed</w:t>
      </w:r>
      <w:r w:rsidR="00A66165">
        <w:rPr>
          <w:rFonts w:ascii="Times New Roman" w:eastAsia="Times New Roman" w:hAnsi="Times New Roman" w:cs="Times New Roman"/>
          <w:sz w:val="24"/>
          <w:szCs w:val="24"/>
        </w:rPr>
        <w:t xml:space="preserve"> and clarif</w:t>
      </w:r>
      <w:r>
        <w:rPr>
          <w:rFonts w:ascii="Times New Roman" w:eastAsia="Times New Roman" w:hAnsi="Times New Roman" w:cs="Times New Roman"/>
          <w:sz w:val="24"/>
          <w:szCs w:val="24"/>
        </w:rPr>
        <w:t>ied</w:t>
      </w:r>
      <w:r w:rsidR="00A66165">
        <w:rPr>
          <w:rFonts w:ascii="Times New Roman" w:eastAsia="Times New Roman" w:hAnsi="Times New Roman" w:cs="Times New Roman"/>
          <w:sz w:val="24"/>
          <w:szCs w:val="24"/>
        </w:rPr>
        <w:t xml:space="preserve"> MCCL’s charge and mission</w:t>
      </w:r>
      <w:r w:rsidR="0062030C">
        <w:rPr>
          <w:rFonts w:ascii="Times New Roman" w:eastAsia="Times New Roman" w:hAnsi="Times New Roman" w:cs="Times New Roman"/>
          <w:sz w:val="24"/>
          <w:szCs w:val="24"/>
        </w:rPr>
        <w:t xml:space="preserve">, especially </w:t>
      </w:r>
      <w:r w:rsidR="00A66165">
        <w:rPr>
          <w:rFonts w:ascii="Times New Roman" w:eastAsia="Times New Roman" w:hAnsi="Times New Roman" w:cs="Times New Roman"/>
          <w:sz w:val="24"/>
          <w:szCs w:val="24"/>
        </w:rPr>
        <w:t>given the arrival of Kijua Sanders-McMurtry</w:t>
      </w:r>
      <w:r w:rsidR="00D1545F">
        <w:rPr>
          <w:rFonts w:ascii="Times New Roman" w:eastAsia="Times New Roman" w:hAnsi="Times New Roman" w:cs="Times New Roman"/>
          <w:sz w:val="24"/>
          <w:szCs w:val="24"/>
        </w:rPr>
        <w:t xml:space="preserve">, MHC’s new </w:t>
      </w:r>
      <w:r w:rsidR="00AE264F">
        <w:rPr>
          <w:rFonts w:ascii="Times New Roman" w:hAnsi="Times New Roman" w:cs="Times New Roman"/>
          <w:color w:val="454545"/>
          <w:sz w:val="24"/>
          <w:szCs w:val="24"/>
        </w:rPr>
        <w:t>V</w:t>
      </w:r>
      <w:r w:rsidR="00AE264F" w:rsidRPr="00AE264F">
        <w:rPr>
          <w:rFonts w:ascii="Times New Roman" w:hAnsi="Times New Roman" w:cs="Times New Roman"/>
          <w:color w:val="454545"/>
          <w:sz w:val="24"/>
          <w:szCs w:val="24"/>
        </w:rPr>
        <w:t xml:space="preserve">ice </w:t>
      </w:r>
      <w:r w:rsidR="00AE264F">
        <w:rPr>
          <w:rFonts w:ascii="Times New Roman" w:hAnsi="Times New Roman" w:cs="Times New Roman"/>
          <w:color w:val="454545"/>
          <w:sz w:val="24"/>
          <w:szCs w:val="24"/>
        </w:rPr>
        <w:t>P</w:t>
      </w:r>
      <w:r w:rsidR="00AE264F" w:rsidRPr="00AE264F">
        <w:rPr>
          <w:rFonts w:ascii="Times New Roman" w:hAnsi="Times New Roman" w:cs="Times New Roman"/>
          <w:color w:val="454545"/>
          <w:sz w:val="24"/>
          <w:szCs w:val="24"/>
        </w:rPr>
        <w:t xml:space="preserve">resident for </w:t>
      </w:r>
      <w:r w:rsidR="00AE264F">
        <w:rPr>
          <w:rFonts w:ascii="Times New Roman" w:hAnsi="Times New Roman" w:cs="Times New Roman"/>
          <w:color w:val="454545"/>
          <w:sz w:val="24"/>
          <w:szCs w:val="24"/>
        </w:rPr>
        <w:t>E</w:t>
      </w:r>
      <w:r w:rsidR="00AE264F" w:rsidRPr="00AE264F">
        <w:rPr>
          <w:rFonts w:ascii="Times New Roman" w:hAnsi="Times New Roman" w:cs="Times New Roman"/>
          <w:color w:val="454545"/>
          <w:sz w:val="24"/>
          <w:szCs w:val="24"/>
        </w:rPr>
        <w:t xml:space="preserve">quity and </w:t>
      </w:r>
      <w:r w:rsidR="00AE264F">
        <w:rPr>
          <w:rFonts w:ascii="Times New Roman" w:hAnsi="Times New Roman" w:cs="Times New Roman"/>
          <w:color w:val="454545"/>
          <w:sz w:val="24"/>
          <w:szCs w:val="24"/>
        </w:rPr>
        <w:t>I</w:t>
      </w:r>
      <w:r w:rsidR="00AE264F" w:rsidRPr="00AE264F">
        <w:rPr>
          <w:rFonts w:ascii="Times New Roman" w:hAnsi="Times New Roman" w:cs="Times New Roman"/>
          <w:color w:val="454545"/>
          <w:sz w:val="24"/>
          <w:szCs w:val="24"/>
        </w:rPr>
        <w:t xml:space="preserve">nclusion and </w:t>
      </w:r>
      <w:r w:rsidR="00AE264F">
        <w:rPr>
          <w:rFonts w:ascii="Times New Roman" w:hAnsi="Times New Roman" w:cs="Times New Roman"/>
          <w:color w:val="454545"/>
          <w:sz w:val="24"/>
          <w:szCs w:val="24"/>
        </w:rPr>
        <w:t>C</w:t>
      </w:r>
      <w:r w:rsidR="00AE264F" w:rsidRPr="00AE264F">
        <w:rPr>
          <w:rFonts w:ascii="Times New Roman" w:hAnsi="Times New Roman" w:cs="Times New Roman"/>
          <w:color w:val="454545"/>
          <w:sz w:val="24"/>
          <w:szCs w:val="24"/>
        </w:rPr>
        <w:t xml:space="preserve">hief </w:t>
      </w:r>
      <w:r w:rsidR="00AE264F">
        <w:rPr>
          <w:rFonts w:ascii="Times New Roman" w:hAnsi="Times New Roman" w:cs="Times New Roman"/>
          <w:color w:val="454545"/>
          <w:sz w:val="24"/>
          <w:szCs w:val="24"/>
        </w:rPr>
        <w:t>D</w:t>
      </w:r>
      <w:r w:rsidR="00AE264F" w:rsidRPr="00AE264F">
        <w:rPr>
          <w:rFonts w:ascii="Times New Roman" w:hAnsi="Times New Roman" w:cs="Times New Roman"/>
          <w:color w:val="454545"/>
          <w:sz w:val="24"/>
          <w:szCs w:val="24"/>
        </w:rPr>
        <w:t xml:space="preserve">iversity </w:t>
      </w:r>
      <w:r w:rsidR="00B44D92">
        <w:rPr>
          <w:rFonts w:ascii="Times New Roman" w:hAnsi="Times New Roman" w:cs="Times New Roman"/>
          <w:color w:val="454545"/>
          <w:sz w:val="24"/>
          <w:szCs w:val="24"/>
        </w:rPr>
        <w:t>O</w:t>
      </w:r>
      <w:r w:rsidR="00AE264F" w:rsidRPr="00AE264F">
        <w:rPr>
          <w:rFonts w:ascii="Times New Roman" w:hAnsi="Times New Roman" w:cs="Times New Roman"/>
          <w:color w:val="454545"/>
          <w:sz w:val="24"/>
          <w:szCs w:val="24"/>
        </w:rPr>
        <w:t>fficer</w:t>
      </w:r>
      <w:r w:rsidRPr="00AE264F">
        <w:rPr>
          <w:rFonts w:ascii="Times New Roman" w:eastAsia="Times New Roman" w:hAnsi="Times New Roman" w:cs="Times New Roman"/>
          <w:sz w:val="24"/>
          <w:szCs w:val="24"/>
        </w:rPr>
        <w:t>, in anticipat</w:t>
      </w:r>
      <w:r>
        <w:rPr>
          <w:rFonts w:ascii="Times New Roman" w:eastAsia="Times New Roman" w:hAnsi="Times New Roman" w:cs="Times New Roman"/>
          <w:sz w:val="24"/>
          <w:szCs w:val="24"/>
        </w:rPr>
        <w:t>ion of redirecting and updating the MCCL charge to align with the Chief Diversity Officer’s forthcoming changes</w:t>
      </w:r>
      <w:r w:rsidR="00D1545F">
        <w:rPr>
          <w:rFonts w:ascii="Times New Roman" w:eastAsia="Times New Roman" w:hAnsi="Times New Roman" w:cs="Times New Roman"/>
          <w:sz w:val="24"/>
          <w:szCs w:val="24"/>
        </w:rPr>
        <w:t>. MCCL co-chairs met with</w:t>
      </w:r>
      <w:r w:rsidR="00236870">
        <w:rPr>
          <w:rFonts w:ascii="Times New Roman" w:eastAsia="Times New Roman" w:hAnsi="Times New Roman" w:cs="Times New Roman"/>
          <w:sz w:val="24"/>
          <w:szCs w:val="24"/>
        </w:rPr>
        <w:t xml:space="preserve"> Kijua </w:t>
      </w:r>
      <w:r w:rsidR="00236870" w:rsidRPr="00AE264F">
        <w:rPr>
          <w:rFonts w:ascii="Times New Roman" w:eastAsia="Times New Roman" w:hAnsi="Times New Roman" w:cs="Times New Roman"/>
          <w:sz w:val="24"/>
          <w:szCs w:val="24"/>
        </w:rPr>
        <w:t xml:space="preserve">and </w:t>
      </w:r>
      <w:r w:rsidR="00AE264F" w:rsidRPr="00AE264F">
        <w:rPr>
          <w:rFonts w:ascii="Times New Roman" w:hAnsi="Times New Roman" w:cs="Times New Roman"/>
          <w:color w:val="auto"/>
          <w:sz w:val="24"/>
          <w:szCs w:val="24"/>
        </w:rPr>
        <w:t>Vice President for Student Life and Dean of Students</w:t>
      </w:r>
      <w:r w:rsidR="00AE264F">
        <w:rPr>
          <w:rFonts w:ascii="Times New Roman" w:hAnsi="Times New Roman" w:cs="Times New Roman"/>
          <w:color w:val="auto"/>
          <w:sz w:val="24"/>
          <w:szCs w:val="24"/>
        </w:rPr>
        <w:t xml:space="preserve"> </w:t>
      </w:r>
      <w:r w:rsidR="00236870" w:rsidRPr="00AE264F">
        <w:rPr>
          <w:rFonts w:ascii="Times New Roman" w:eastAsia="Times New Roman" w:hAnsi="Times New Roman" w:cs="Times New Roman"/>
          <w:color w:val="auto"/>
          <w:sz w:val="24"/>
          <w:szCs w:val="24"/>
        </w:rPr>
        <w:t xml:space="preserve">Marcella </w:t>
      </w:r>
      <w:r w:rsidR="00236870">
        <w:rPr>
          <w:rFonts w:ascii="Times New Roman" w:eastAsia="Times New Roman" w:hAnsi="Times New Roman" w:cs="Times New Roman"/>
          <w:sz w:val="24"/>
          <w:szCs w:val="24"/>
        </w:rPr>
        <w:t xml:space="preserve">Hall in September </w:t>
      </w:r>
      <w:r w:rsidR="00554020">
        <w:rPr>
          <w:rFonts w:ascii="Times New Roman" w:eastAsia="Times New Roman" w:hAnsi="Times New Roman" w:cs="Times New Roman"/>
          <w:sz w:val="24"/>
          <w:szCs w:val="24"/>
        </w:rPr>
        <w:t>to seek</w:t>
      </w:r>
      <w:r w:rsidR="00D1545F">
        <w:rPr>
          <w:rFonts w:ascii="Times New Roman" w:eastAsia="Times New Roman" w:hAnsi="Times New Roman" w:cs="Times New Roman"/>
          <w:sz w:val="24"/>
          <w:szCs w:val="24"/>
        </w:rPr>
        <w:t xml:space="preserve"> guidance about the committee’s future tasks.  </w:t>
      </w:r>
      <w:r w:rsidR="00236870">
        <w:rPr>
          <w:rFonts w:ascii="Times New Roman" w:eastAsia="Times New Roman" w:hAnsi="Times New Roman" w:cs="Times New Roman"/>
          <w:sz w:val="24"/>
          <w:szCs w:val="24"/>
        </w:rPr>
        <w:t>We looked at the committee’s charge as described in faculty legislation</w:t>
      </w:r>
      <w:r w:rsidR="00554020">
        <w:rPr>
          <w:rFonts w:ascii="Times New Roman" w:eastAsia="Times New Roman" w:hAnsi="Times New Roman" w:cs="Times New Roman"/>
          <w:sz w:val="24"/>
          <w:szCs w:val="24"/>
        </w:rPr>
        <w:t xml:space="preserve"> and also discussed how to improve MCCL’s </w:t>
      </w:r>
      <w:r w:rsidR="003E66CA">
        <w:rPr>
          <w:rFonts w:ascii="Times New Roman" w:eastAsia="Times New Roman" w:hAnsi="Times New Roman" w:cs="Times New Roman"/>
          <w:sz w:val="24"/>
          <w:szCs w:val="24"/>
        </w:rPr>
        <w:t>ability to elicit feedback from campus constituents</w:t>
      </w:r>
      <w:r w:rsidR="00554020">
        <w:rPr>
          <w:rFonts w:ascii="Times New Roman" w:eastAsia="Times New Roman" w:hAnsi="Times New Roman" w:cs="Times New Roman"/>
          <w:sz w:val="24"/>
          <w:szCs w:val="24"/>
        </w:rPr>
        <w:t xml:space="preserve"> </w:t>
      </w:r>
      <w:r w:rsidR="003E66CA">
        <w:rPr>
          <w:rFonts w:ascii="Times New Roman" w:eastAsia="Times New Roman" w:hAnsi="Times New Roman" w:cs="Times New Roman"/>
          <w:sz w:val="24"/>
          <w:szCs w:val="24"/>
        </w:rPr>
        <w:t>concerning</w:t>
      </w:r>
      <w:r w:rsidR="00554020">
        <w:rPr>
          <w:rFonts w:ascii="Times New Roman" w:eastAsia="Times New Roman" w:hAnsi="Times New Roman" w:cs="Times New Roman"/>
          <w:sz w:val="24"/>
          <w:szCs w:val="24"/>
        </w:rPr>
        <w:t xml:space="preserve"> issues of diversity, equity, and inclusion</w:t>
      </w:r>
      <w:r w:rsidR="003E66CA">
        <w:rPr>
          <w:rFonts w:ascii="Times New Roman" w:eastAsia="Times New Roman" w:hAnsi="Times New Roman" w:cs="Times New Roman"/>
          <w:sz w:val="24"/>
          <w:szCs w:val="24"/>
        </w:rPr>
        <w:t xml:space="preserve">. </w:t>
      </w:r>
      <w:r w:rsidR="00236870">
        <w:rPr>
          <w:rFonts w:ascii="Times New Roman" w:eastAsia="Times New Roman" w:hAnsi="Times New Roman" w:cs="Times New Roman"/>
          <w:sz w:val="24"/>
          <w:szCs w:val="24"/>
        </w:rPr>
        <w:t xml:space="preserve">Since </w:t>
      </w:r>
      <w:r w:rsidR="00AE264F">
        <w:rPr>
          <w:rFonts w:ascii="Times New Roman" w:eastAsia="Times New Roman" w:hAnsi="Times New Roman" w:cs="Times New Roman"/>
          <w:sz w:val="24"/>
          <w:szCs w:val="24"/>
        </w:rPr>
        <w:t xml:space="preserve">faculty </w:t>
      </w:r>
      <w:r w:rsidR="00236870">
        <w:rPr>
          <w:rFonts w:ascii="Times New Roman" w:eastAsia="Times New Roman" w:hAnsi="Times New Roman" w:cs="Times New Roman"/>
          <w:sz w:val="24"/>
          <w:szCs w:val="24"/>
        </w:rPr>
        <w:t xml:space="preserve">legislation is currently being updated, we discussed how to modify the </w:t>
      </w:r>
      <w:r w:rsidR="00AE264F">
        <w:rPr>
          <w:rFonts w:ascii="Times New Roman" w:eastAsia="Times New Roman" w:hAnsi="Times New Roman" w:cs="Times New Roman"/>
          <w:sz w:val="24"/>
          <w:szCs w:val="24"/>
        </w:rPr>
        <w:t xml:space="preserve">committee’s </w:t>
      </w:r>
      <w:r w:rsidR="00236870">
        <w:rPr>
          <w:rFonts w:ascii="Times New Roman" w:eastAsia="Times New Roman" w:hAnsi="Times New Roman" w:cs="Times New Roman"/>
          <w:sz w:val="24"/>
          <w:szCs w:val="24"/>
        </w:rPr>
        <w:t xml:space="preserve">description to better reflect </w:t>
      </w:r>
      <w:r w:rsidR="00AE264F">
        <w:rPr>
          <w:rFonts w:ascii="Times New Roman" w:eastAsia="Times New Roman" w:hAnsi="Times New Roman" w:cs="Times New Roman"/>
          <w:sz w:val="24"/>
          <w:szCs w:val="24"/>
        </w:rPr>
        <w:t>its</w:t>
      </w:r>
      <w:r w:rsidR="00554020">
        <w:rPr>
          <w:rFonts w:ascii="Times New Roman" w:eastAsia="Times New Roman" w:hAnsi="Times New Roman" w:cs="Times New Roman"/>
          <w:sz w:val="24"/>
          <w:szCs w:val="24"/>
        </w:rPr>
        <w:t xml:space="preserve"> focus. </w:t>
      </w:r>
      <w:r w:rsidR="003E66CA">
        <w:rPr>
          <w:rFonts w:ascii="Times New Roman" w:eastAsia="Times New Roman" w:hAnsi="Times New Roman" w:cs="Times New Roman"/>
          <w:sz w:val="24"/>
          <w:szCs w:val="24"/>
        </w:rPr>
        <w:t xml:space="preserve"> </w:t>
      </w:r>
      <w:r w:rsidR="00554020">
        <w:rPr>
          <w:rFonts w:ascii="Times New Roman" w:eastAsia="Times New Roman" w:hAnsi="Times New Roman" w:cs="Times New Roman"/>
          <w:sz w:val="24"/>
          <w:szCs w:val="24"/>
        </w:rPr>
        <w:t xml:space="preserve"> </w:t>
      </w:r>
    </w:p>
    <w:p w14:paraId="1893D70A" w14:textId="6F5E64DB" w:rsidR="00E64305" w:rsidRDefault="00E64305">
      <w:r>
        <w:br w:type="page"/>
      </w:r>
    </w:p>
    <w:p w14:paraId="1B3254F3" w14:textId="019CC5A6" w:rsidR="00231CD6" w:rsidRDefault="00231CD6" w:rsidP="00231CD6">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Hortense Parker Essay Contest</w:t>
      </w:r>
    </w:p>
    <w:p w14:paraId="74F1A772" w14:textId="7AAD573F" w:rsidR="0062030C" w:rsidRDefault="00231CD6" w:rsidP="00231CD6">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September, we read</w:t>
      </w:r>
      <w:r w:rsidR="00243D84">
        <w:rPr>
          <w:rFonts w:ascii="Times New Roman" w:eastAsia="Times New Roman" w:hAnsi="Times New Roman" w:cs="Times New Roman"/>
          <w:sz w:val="24"/>
          <w:szCs w:val="24"/>
        </w:rPr>
        <w:t xml:space="preserve"> and </w:t>
      </w:r>
      <w:r w:rsidR="009A6E6E">
        <w:rPr>
          <w:rFonts w:ascii="Times New Roman" w:eastAsia="Times New Roman" w:hAnsi="Times New Roman" w:cs="Times New Roman"/>
          <w:sz w:val="24"/>
          <w:szCs w:val="24"/>
        </w:rPr>
        <w:t>evaluated</w:t>
      </w:r>
      <w:r w:rsidR="00243D84">
        <w:rPr>
          <w:rFonts w:ascii="Times New Roman" w:eastAsia="Times New Roman" w:hAnsi="Times New Roman" w:cs="Times New Roman"/>
          <w:sz w:val="24"/>
          <w:szCs w:val="24"/>
        </w:rPr>
        <w:t xml:space="preserve"> </w:t>
      </w:r>
      <w:r w:rsidR="0062030C">
        <w:rPr>
          <w:rFonts w:ascii="Times New Roman" w:eastAsia="Times New Roman" w:hAnsi="Times New Roman" w:cs="Times New Roman"/>
          <w:sz w:val="24"/>
          <w:szCs w:val="24"/>
        </w:rPr>
        <w:t>38</w:t>
      </w:r>
      <w:r w:rsidRPr="0062030C">
        <w:rPr>
          <w:rFonts w:ascii="Times New Roman" w:eastAsia="Times New Roman" w:hAnsi="Times New Roman" w:cs="Times New Roman"/>
          <w:sz w:val="24"/>
          <w:szCs w:val="24"/>
        </w:rPr>
        <w:t xml:space="preserve"> essays</w:t>
      </w:r>
      <w:r>
        <w:rPr>
          <w:rFonts w:ascii="Times New Roman" w:eastAsia="Times New Roman" w:hAnsi="Times New Roman" w:cs="Times New Roman"/>
          <w:sz w:val="24"/>
          <w:szCs w:val="24"/>
        </w:rPr>
        <w:t xml:space="preserve"> submitted by students for the </w:t>
      </w:r>
      <w:r w:rsidRPr="009A6E6E">
        <w:rPr>
          <w:rFonts w:ascii="Times New Roman" w:eastAsia="Times New Roman" w:hAnsi="Times New Roman" w:cs="Times New Roman"/>
          <w:i/>
          <w:sz w:val="24"/>
          <w:szCs w:val="24"/>
        </w:rPr>
        <w:t>Hortense Parker Essay Contest</w:t>
      </w:r>
      <w:r>
        <w:rPr>
          <w:rFonts w:ascii="Times New Roman" w:eastAsia="Times New Roman" w:hAnsi="Times New Roman" w:cs="Times New Roman"/>
          <w:sz w:val="24"/>
          <w:szCs w:val="24"/>
        </w:rPr>
        <w:t>.  Alongside other</w:t>
      </w:r>
      <w:r w:rsidR="009A6E6E">
        <w:rPr>
          <w:rFonts w:ascii="Times New Roman" w:eastAsia="Times New Roman" w:hAnsi="Times New Roman" w:cs="Times New Roman"/>
          <w:sz w:val="24"/>
          <w:szCs w:val="24"/>
        </w:rPr>
        <w:t xml:space="preserve"> judges</w:t>
      </w:r>
      <w:r>
        <w:rPr>
          <w:rFonts w:ascii="Times New Roman" w:eastAsia="Times New Roman" w:hAnsi="Times New Roman" w:cs="Times New Roman"/>
          <w:sz w:val="24"/>
          <w:szCs w:val="24"/>
        </w:rPr>
        <w:t xml:space="preserve"> across campus, we helped select </w:t>
      </w:r>
      <w:r w:rsidR="009A6E6E">
        <w:rPr>
          <w:rFonts w:ascii="Times New Roman" w:eastAsia="Times New Roman" w:hAnsi="Times New Roman" w:cs="Times New Roman"/>
          <w:sz w:val="24"/>
          <w:szCs w:val="24"/>
        </w:rPr>
        <w:t xml:space="preserve">award recipients who were announced at the </w:t>
      </w:r>
      <w:r w:rsidR="009A6E6E" w:rsidRPr="009A6E6E">
        <w:rPr>
          <w:rFonts w:ascii="Times New Roman" w:eastAsia="Times New Roman" w:hAnsi="Times New Roman" w:cs="Times New Roman"/>
          <w:i/>
          <w:sz w:val="24"/>
          <w:szCs w:val="24"/>
        </w:rPr>
        <w:t>Hortense Parker Day Ceremony</w:t>
      </w:r>
      <w:r w:rsidR="009A6E6E">
        <w:rPr>
          <w:rFonts w:ascii="Times New Roman" w:eastAsia="Times New Roman" w:hAnsi="Times New Roman" w:cs="Times New Roman"/>
          <w:sz w:val="24"/>
          <w:szCs w:val="24"/>
        </w:rPr>
        <w:t xml:space="preserve"> in October.</w:t>
      </w:r>
    </w:p>
    <w:p w14:paraId="171C2B2E" w14:textId="77777777" w:rsidR="00236870" w:rsidRDefault="00236870" w:rsidP="00E643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br/>
      </w:r>
      <w:r w:rsidR="009F049C">
        <w:rPr>
          <w:rFonts w:ascii="Times New Roman" w:eastAsia="Times New Roman" w:hAnsi="Times New Roman" w:cs="Times New Roman"/>
          <w:i/>
          <w:sz w:val="24"/>
          <w:szCs w:val="24"/>
        </w:rPr>
        <w:t>BOOM 201</w:t>
      </w:r>
      <w:r w:rsidR="00AF205D">
        <w:rPr>
          <w:rFonts w:ascii="Times New Roman" w:eastAsia="Times New Roman" w:hAnsi="Times New Roman" w:cs="Times New Roman"/>
          <w:i/>
          <w:sz w:val="24"/>
          <w:szCs w:val="24"/>
        </w:rPr>
        <w:t>9</w:t>
      </w:r>
      <w:r w:rsidR="009F049C">
        <w:rPr>
          <w:rFonts w:ascii="Times New Roman" w:eastAsia="Times New Roman" w:hAnsi="Times New Roman" w:cs="Times New Roman"/>
          <w:i/>
          <w:sz w:val="24"/>
          <w:szCs w:val="24"/>
        </w:rPr>
        <w:t xml:space="preserve"> </w:t>
      </w:r>
      <w:r w:rsidR="00D1545F">
        <w:rPr>
          <w:rFonts w:ascii="Times New Roman" w:eastAsia="Times New Roman" w:hAnsi="Times New Roman" w:cs="Times New Roman"/>
          <w:i/>
          <w:sz w:val="24"/>
          <w:szCs w:val="24"/>
        </w:rPr>
        <w:br/>
      </w:r>
      <w:r w:rsidR="00D1545F">
        <w:rPr>
          <w:rFonts w:ascii="Times New Roman" w:eastAsia="Times New Roman" w:hAnsi="Times New Roman" w:cs="Times New Roman"/>
          <w:sz w:val="24"/>
          <w:szCs w:val="24"/>
        </w:rPr>
        <w:t>MCCL reached out to Kijua Sanders-McMurtry to offer the committee’s service as she began to plan and organize BOOM 2019. Kijua asked committee members to facilitate</w:t>
      </w:r>
      <w:r>
        <w:rPr>
          <w:rFonts w:ascii="Times New Roman" w:eastAsia="Times New Roman" w:hAnsi="Times New Roman" w:cs="Times New Roman"/>
          <w:sz w:val="24"/>
          <w:szCs w:val="24"/>
        </w:rPr>
        <w:t xml:space="preserve"> the discussions at the tables where topically-focused “Diversity Action Plans” were developed.</w:t>
      </w:r>
    </w:p>
    <w:p w14:paraId="5F32CF9A" w14:textId="77777777" w:rsidR="00E64305" w:rsidRPr="00E64305" w:rsidRDefault="00E64305" w:rsidP="00E64305">
      <w:pPr>
        <w:spacing w:after="0" w:line="240" w:lineRule="auto"/>
        <w:rPr>
          <w:rFonts w:ascii="Times New Roman" w:eastAsia="Times New Roman" w:hAnsi="Times New Roman" w:cs="Times New Roman"/>
          <w:sz w:val="24"/>
          <w:szCs w:val="24"/>
        </w:rPr>
      </w:pPr>
    </w:p>
    <w:p w14:paraId="34A18E8D" w14:textId="45823A23" w:rsidR="00FB64CE" w:rsidRDefault="004D6679" w:rsidP="00E6430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Inclusiveness Initiative</w:t>
      </w:r>
      <w:r w:rsidR="00824B5C">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Funding (IIF)</w:t>
      </w:r>
    </w:p>
    <w:p w14:paraId="34E6872C" w14:textId="096E037B" w:rsidR="00FB64CE" w:rsidRPr="00E64305" w:rsidRDefault="004D6679" w:rsidP="00E64305">
      <w:pPr>
        <w:pStyle w:val="Normal1"/>
        <w:spacing w:after="0" w:line="240" w:lineRule="auto"/>
        <w:rPr>
          <w:rFonts w:ascii="Times New Roman" w:eastAsia="Times New Roman" w:hAnsi="Times New Roman" w:cs="Times New Roman"/>
          <w:sz w:val="10"/>
          <w:szCs w:val="24"/>
        </w:rPr>
      </w:pPr>
      <w:r>
        <w:rPr>
          <w:rFonts w:ascii="Times New Roman" w:eastAsia="Times New Roman" w:hAnsi="Times New Roman" w:cs="Times New Roman"/>
          <w:sz w:val="24"/>
          <w:szCs w:val="24"/>
        </w:rPr>
        <w:t xml:space="preserve">Three times a year, MCCL distributes Inclusive Initiatives Funds (IIF), which allow students, staff, and faculty to </w:t>
      </w:r>
      <w:r w:rsidR="00243D84">
        <w:rPr>
          <w:rFonts w:ascii="Times New Roman" w:eastAsia="Times New Roman" w:hAnsi="Times New Roman" w:cs="Times New Roman"/>
          <w:sz w:val="24"/>
          <w:szCs w:val="24"/>
        </w:rPr>
        <w:t>organize</w:t>
      </w:r>
      <w:r>
        <w:rPr>
          <w:rFonts w:ascii="Times New Roman" w:eastAsia="Times New Roman" w:hAnsi="Times New Roman" w:cs="Times New Roman"/>
          <w:sz w:val="24"/>
          <w:szCs w:val="24"/>
        </w:rPr>
        <w:t xml:space="preserve"> workshops, cultural events,</w:t>
      </w:r>
      <w:r w:rsidR="00243D84">
        <w:rPr>
          <w:rFonts w:ascii="Times New Roman" w:eastAsia="Times New Roman" w:hAnsi="Times New Roman" w:cs="Times New Roman"/>
          <w:sz w:val="24"/>
          <w:szCs w:val="24"/>
        </w:rPr>
        <w:t xml:space="preserve"> conferences,</w:t>
      </w:r>
      <w:r>
        <w:rPr>
          <w:rFonts w:ascii="Times New Roman" w:eastAsia="Times New Roman" w:hAnsi="Times New Roman" w:cs="Times New Roman"/>
          <w:sz w:val="24"/>
          <w:szCs w:val="24"/>
        </w:rPr>
        <w:t xml:space="preserve"> </w:t>
      </w:r>
      <w:r w:rsidR="00243D84">
        <w:rPr>
          <w:rFonts w:ascii="Times New Roman" w:eastAsia="Times New Roman" w:hAnsi="Times New Roman" w:cs="Times New Roman"/>
          <w:sz w:val="24"/>
          <w:szCs w:val="24"/>
        </w:rPr>
        <w:t>lectures,</w:t>
      </w:r>
      <w:r w:rsidR="00875792">
        <w:rPr>
          <w:rFonts w:ascii="Times New Roman" w:eastAsia="Times New Roman" w:hAnsi="Times New Roman" w:cs="Times New Roman"/>
          <w:sz w:val="24"/>
          <w:szCs w:val="24"/>
        </w:rPr>
        <w:t xml:space="preserve"> and </w:t>
      </w:r>
      <w:r w:rsidR="00243D84">
        <w:rPr>
          <w:rFonts w:ascii="Times New Roman" w:eastAsia="Times New Roman" w:hAnsi="Times New Roman" w:cs="Times New Roman"/>
          <w:sz w:val="24"/>
          <w:szCs w:val="24"/>
        </w:rPr>
        <w:t xml:space="preserve">other </w:t>
      </w:r>
      <w:r w:rsidR="00875792">
        <w:rPr>
          <w:rFonts w:ascii="Times New Roman" w:eastAsia="Times New Roman" w:hAnsi="Times New Roman" w:cs="Times New Roman"/>
          <w:sz w:val="24"/>
          <w:szCs w:val="24"/>
        </w:rPr>
        <w:t>projects</w:t>
      </w:r>
      <w:r w:rsidR="00243D84">
        <w:rPr>
          <w:rFonts w:ascii="Times New Roman" w:eastAsia="Times New Roman" w:hAnsi="Times New Roman" w:cs="Times New Roman"/>
          <w:sz w:val="24"/>
          <w:szCs w:val="24"/>
        </w:rPr>
        <w:t xml:space="preserve"> which promote diversity and inclusion</w:t>
      </w:r>
      <w:r w:rsidR="00875792">
        <w:rPr>
          <w:rFonts w:ascii="Times New Roman" w:eastAsia="Times New Roman" w:hAnsi="Times New Roman" w:cs="Times New Roman"/>
          <w:sz w:val="24"/>
          <w:szCs w:val="24"/>
        </w:rPr>
        <w:t xml:space="preserve">. </w:t>
      </w:r>
      <w:r w:rsidR="00243D84">
        <w:rPr>
          <w:rFonts w:ascii="Times New Roman" w:eastAsia="Times New Roman" w:hAnsi="Times New Roman" w:cs="Times New Roman"/>
          <w:sz w:val="24"/>
          <w:szCs w:val="24"/>
        </w:rPr>
        <w:t xml:space="preserve">Jared Schwartzer </w:t>
      </w:r>
      <w:r>
        <w:rPr>
          <w:rFonts w:ascii="Times New Roman" w:eastAsia="Times New Roman" w:hAnsi="Times New Roman" w:cs="Times New Roman"/>
          <w:sz w:val="24"/>
          <w:szCs w:val="24"/>
        </w:rPr>
        <w:t>chaired the sub-committee and all MCCL members review</w:t>
      </w:r>
      <w:r w:rsidR="00B71C51">
        <w:rPr>
          <w:rFonts w:ascii="Times New Roman" w:eastAsia="Times New Roman" w:hAnsi="Times New Roman" w:cs="Times New Roman"/>
          <w:sz w:val="24"/>
          <w:szCs w:val="24"/>
        </w:rPr>
        <w:t>ed the proposal</w:t>
      </w:r>
      <w:r>
        <w:rPr>
          <w:rFonts w:ascii="Times New Roman" w:eastAsia="Times New Roman" w:hAnsi="Times New Roman" w:cs="Times New Roman"/>
          <w:sz w:val="24"/>
          <w:szCs w:val="24"/>
        </w:rPr>
        <w:t xml:space="preserve"> and </w:t>
      </w:r>
      <w:r w:rsidR="00B71C51">
        <w:rPr>
          <w:rFonts w:ascii="Times New Roman" w:eastAsia="Times New Roman" w:hAnsi="Times New Roman" w:cs="Times New Roman"/>
          <w:sz w:val="24"/>
          <w:szCs w:val="24"/>
        </w:rPr>
        <w:t xml:space="preserve">made </w:t>
      </w:r>
      <w:r>
        <w:rPr>
          <w:rFonts w:ascii="Times New Roman" w:eastAsia="Times New Roman" w:hAnsi="Times New Roman" w:cs="Times New Roman"/>
          <w:sz w:val="24"/>
          <w:szCs w:val="24"/>
        </w:rPr>
        <w:t xml:space="preserve">award decisions. </w:t>
      </w:r>
      <w:r w:rsidR="00875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 our budget of $7,500.0</w:t>
      </w:r>
      <w:r w:rsidR="001E1BF9">
        <w:rPr>
          <w:rFonts w:ascii="Times New Roman" w:eastAsia="Times New Roman" w:hAnsi="Times New Roman" w:cs="Times New Roman"/>
          <w:sz w:val="24"/>
          <w:szCs w:val="24"/>
        </w:rPr>
        <w:t>0</w:t>
      </w:r>
      <w:r w:rsidR="00824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committee awarded funds to </w:t>
      </w:r>
      <w:r w:rsidR="001A517A">
        <w:rPr>
          <w:rFonts w:ascii="Times New Roman" w:eastAsia="Times New Roman" w:hAnsi="Times New Roman" w:cs="Times New Roman"/>
          <w:sz w:val="24"/>
          <w:szCs w:val="24"/>
        </w:rPr>
        <w:t>1</w:t>
      </w:r>
      <w:r w:rsidR="00A6616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events and projects. </w:t>
      </w:r>
      <w:r w:rsidR="00875792">
        <w:rPr>
          <w:rFonts w:ascii="Times New Roman" w:eastAsia="Times New Roman" w:hAnsi="Times New Roman" w:cs="Times New Roman"/>
          <w:sz w:val="24"/>
          <w:szCs w:val="24"/>
        </w:rPr>
        <w:t xml:space="preserve"> </w:t>
      </w:r>
      <w:r w:rsidR="00B71C51">
        <w:rPr>
          <w:rFonts w:ascii="Times New Roman" w:eastAsia="Times New Roman" w:hAnsi="Times New Roman" w:cs="Times New Roman"/>
          <w:sz w:val="24"/>
          <w:szCs w:val="24"/>
        </w:rPr>
        <w:t xml:space="preserve">Eight </w:t>
      </w:r>
      <w:r>
        <w:rPr>
          <w:rFonts w:ascii="Times New Roman" w:eastAsia="Times New Roman" w:hAnsi="Times New Roman" w:cs="Times New Roman"/>
          <w:sz w:val="24"/>
          <w:szCs w:val="24"/>
        </w:rPr>
        <w:t xml:space="preserve">of these were faculty or staff-driven events, while the rest were organized by individual students </w:t>
      </w:r>
      <w:r w:rsidR="00B71C51">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student organizations. </w:t>
      </w:r>
      <w:r w:rsidR="00875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IIF funds supported the following events:</w:t>
      </w:r>
      <w:r w:rsidR="00E64305">
        <w:rPr>
          <w:rFonts w:ascii="Times New Roman" w:eastAsia="Times New Roman" w:hAnsi="Times New Roman" w:cs="Times New Roman"/>
          <w:sz w:val="24"/>
          <w:szCs w:val="24"/>
        </w:rPr>
        <w:br/>
      </w:r>
    </w:p>
    <w:tbl>
      <w:tblPr>
        <w:tblStyle w:val="GridTable4"/>
        <w:tblW w:w="9450" w:type="dxa"/>
        <w:jc w:val="center"/>
        <w:tblLook w:val="04A0" w:firstRow="1" w:lastRow="0" w:firstColumn="1" w:lastColumn="0" w:noHBand="0" w:noVBand="1"/>
      </w:tblPr>
      <w:tblGrid>
        <w:gridCol w:w="6615"/>
        <w:gridCol w:w="1840"/>
        <w:gridCol w:w="995"/>
      </w:tblGrid>
      <w:tr w:rsidR="00A15F91" w:rsidRPr="008F5E00" w14:paraId="37F8E225" w14:textId="77777777" w:rsidTr="006A1FE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49847B29" w14:textId="3F974D0E" w:rsidR="00A15F91" w:rsidRPr="008F5E00" w:rsidRDefault="00A15F91" w:rsidP="008F5E00">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bCs w:val="0"/>
                <w:color w:val="auto"/>
              </w:rPr>
            </w:pPr>
            <w:r w:rsidRPr="006B178E">
              <w:rPr>
                <w:rFonts w:ascii="Times New Roman" w:eastAsia="Times New Roman" w:hAnsi="Times New Roman" w:cs="Times New Roman"/>
              </w:rPr>
              <w:t>Project</w:t>
            </w:r>
            <w:r w:rsidR="00F0147B">
              <w:rPr>
                <w:rFonts w:ascii="Times New Roman" w:eastAsia="Times New Roman" w:hAnsi="Times New Roman" w:cs="Times New Roman"/>
              </w:rPr>
              <w:t xml:space="preserve"> Title</w:t>
            </w:r>
          </w:p>
        </w:tc>
        <w:tc>
          <w:tcPr>
            <w:tcW w:w="1840" w:type="dxa"/>
            <w:hideMark/>
          </w:tcPr>
          <w:p w14:paraId="7A75C34F" w14:textId="77777777" w:rsidR="00A15F91" w:rsidRPr="006B178E" w:rsidRDefault="00A15F91" w:rsidP="008F5E00">
            <w:pPr>
              <w:widowControl/>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B178E">
              <w:rPr>
                <w:rFonts w:ascii="Times New Roman" w:eastAsia="Times New Roman" w:hAnsi="Times New Roman" w:cs="Times New Roman"/>
              </w:rPr>
              <w:t>Project Dates</w:t>
            </w:r>
          </w:p>
        </w:tc>
        <w:tc>
          <w:tcPr>
            <w:tcW w:w="995" w:type="dxa"/>
            <w:hideMark/>
          </w:tcPr>
          <w:p w14:paraId="12D2B1BA" w14:textId="77777777" w:rsidR="00A15F91" w:rsidRPr="006B178E" w:rsidRDefault="00A15F91" w:rsidP="008F5E00">
            <w:pPr>
              <w:widowControl/>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B178E">
              <w:rPr>
                <w:rFonts w:ascii="Times New Roman" w:eastAsia="Times New Roman" w:hAnsi="Times New Roman" w:cs="Times New Roman"/>
              </w:rPr>
              <w:t>Funded Amount</w:t>
            </w:r>
          </w:p>
        </w:tc>
      </w:tr>
      <w:tr w:rsidR="00A15F91" w:rsidRPr="008F5E00" w14:paraId="55BF9AD3" w14:textId="77777777" w:rsidTr="006A1FE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62087A69" w14:textId="5E0F8FAD" w:rsidR="00A15F91" w:rsidRPr="008D7E61" w:rsidRDefault="00F0147B" w:rsidP="00CC47E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B71C51">
              <w:rPr>
                <w:rFonts w:ascii="Times New Roman" w:eastAsia="Times New Roman" w:hAnsi="Times New Roman" w:cs="Times New Roman"/>
                <w:b w:val="0"/>
                <w:i/>
                <w:color w:val="auto"/>
              </w:rPr>
              <w:t>Classical Music of India</w:t>
            </w:r>
            <w:r w:rsidR="008D7E61">
              <w:rPr>
                <w:rFonts w:ascii="Times New Roman" w:eastAsia="Times New Roman" w:hAnsi="Times New Roman" w:cs="Times New Roman"/>
                <w:b w:val="0"/>
                <w:i/>
                <w:color w:val="auto"/>
              </w:rPr>
              <w:t xml:space="preserve"> </w:t>
            </w:r>
            <w:r w:rsidR="008D7E61">
              <w:rPr>
                <w:rFonts w:ascii="Times New Roman" w:eastAsia="Times New Roman" w:hAnsi="Times New Roman" w:cs="Times New Roman"/>
                <w:b w:val="0"/>
                <w:color w:val="auto"/>
              </w:rPr>
              <w:t>(concert)</w:t>
            </w:r>
          </w:p>
        </w:tc>
        <w:tc>
          <w:tcPr>
            <w:tcW w:w="1840" w:type="dxa"/>
            <w:hideMark/>
          </w:tcPr>
          <w:p w14:paraId="7A4CE73B" w14:textId="39AF5DF5" w:rsidR="00A15F91" w:rsidRPr="00B71C51" w:rsidRDefault="00F0147B"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Sept 24</w:t>
            </w:r>
          </w:p>
        </w:tc>
        <w:tc>
          <w:tcPr>
            <w:tcW w:w="995" w:type="dxa"/>
            <w:hideMark/>
          </w:tcPr>
          <w:p w14:paraId="734FC182" w14:textId="61B4AB85" w:rsidR="00A15F91" w:rsidRPr="00B71C51" w:rsidRDefault="00A15F91"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w:t>
            </w:r>
            <w:r w:rsidR="00F0147B" w:rsidRPr="00B71C51">
              <w:rPr>
                <w:rFonts w:ascii="Times New Roman" w:eastAsia="Times New Roman" w:hAnsi="Times New Roman" w:cs="Times New Roman"/>
                <w:color w:val="auto"/>
              </w:rPr>
              <w:t>500</w:t>
            </w:r>
          </w:p>
        </w:tc>
      </w:tr>
      <w:tr w:rsidR="00026B15" w:rsidRPr="008F5E00" w14:paraId="783573FC" w14:textId="77777777" w:rsidTr="006A1FE5">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2E540669" w14:textId="2FC2F3B9" w:rsidR="00026B15" w:rsidRPr="00B71C51" w:rsidRDefault="00F0147B" w:rsidP="00E665D6">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i/>
                <w:color w:val="auto"/>
              </w:rPr>
            </w:pPr>
            <w:r w:rsidRPr="00B71C51">
              <w:rPr>
                <w:rFonts w:ascii="Times New Roman" w:eastAsia="Times New Roman" w:hAnsi="Times New Roman" w:cs="Times New Roman"/>
                <w:b w:val="0"/>
                <w:i/>
                <w:color w:val="auto"/>
              </w:rPr>
              <w:t>An Evening with Barbara Smith ’69: A Life in Activism</w:t>
            </w:r>
          </w:p>
        </w:tc>
        <w:tc>
          <w:tcPr>
            <w:tcW w:w="1840" w:type="dxa"/>
            <w:hideMark/>
          </w:tcPr>
          <w:p w14:paraId="6886ADE1" w14:textId="2550ECB3" w:rsidR="00026B15" w:rsidRPr="00B71C51" w:rsidRDefault="00F0147B" w:rsidP="00E665D6">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Nov 1</w:t>
            </w:r>
          </w:p>
        </w:tc>
        <w:tc>
          <w:tcPr>
            <w:tcW w:w="995" w:type="dxa"/>
            <w:hideMark/>
          </w:tcPr>
          <w:p w14:paraId="11C9725F" w14:textId="172BFDCD" w:rsidR="00026B15" w:rsidRPr="00B71C51" w:rsidRDefault="00026B15" w:rsidP="00E665D6">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w:t>
            </w:r>
            <w:r w:rsidR="00F0147B" w:rsidRPr="00B71C51">
              <w:rPr>
                <w:rFonts w:ascii="Times New Roman" w:eastAsia="Times New Roman" w:hAnsi="Times New Roman" w:cs="Times New Roman"/>
                <w:color w:val="auto"/>
              </w:rPr>
              <w:t>5</w:t>
            </w:r>
            <w:r w:rsidRPr="00B71C51">
              <w:rPr>
                <w:rFonts w:ascii="Times New Roman" w:eastAsia="Times New Roman" w:hAnsi="Times New Roman" w:cs="Times New Roman"/>
                <w:color w:val="auto"/>
              </w:rPr>
              <w:t>00</w:t>
            </w:r>
          </w:p>
        </w:tc>
      </w:tr>
      <w:tr w:rsidR="00026B15" w:rsidRPr="008F5E00" w14:paraId="069DF168" w14:textId="77777777" w:rsidTr="006A1FE5">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0725B39D" w14:textId="7250EAE9" w:rsidR="00026B15" w:rsidRPr="00B71C51" w:rsidRDefault="00F0147B" w:rsidP="00E34B4B">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B71C51">
              <w:rPr>
                <w:rFonts w:ascii="Times New Roman" w:hAnsi="Times New Roman" w:cs="Times New Roman"/>
                <w:b w:val="0"/>
                <w:i/>
              </w:rPr>
              <w:t>See Me, Hear Me, Understand Me: Building Allies for Recovery</w:t>
            </w:r>
            <w:r w:rsidRPr="00B71C51">
              <w:rPr>
                <w:rFonts w:ascii="Times New Roman" w:hAnsi="Times New Roman" w:cs="Times New Roman"/>
                <w:b w:val="0"/>
              </w:rPr>
              <w:t xml:space="preserve"> (lecture by Beck Gee Cohen)</w:t>
            </w:r>
          </w:p>
        </w:tc>
        <w:tc>
          <w:tcPr>
            <w:tcW w:w="1840" w:type="dxa"/>
            <w:hideMark/>
          </w:tcPr>
          <w:p w14:paraId="4C6841BC" w14:textId="7797C457" w:rsidR="00026B15" w:rsidRPr="00B71C51" w:rsidRDefault="00026B15" w:rsidP="00E34B4B">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Oct 2</w:t>
            </w:r>
            <w:r w:rsidR="00F0147B" w:rsidRPr="00B71C51">
              <w:rPr>
                <w:rFonts w:ascii="Times New Roman" w:eastAsia="Times New Roman" w:hAnsi="Times New Roman" w:cs="Times New Roman"/>
                <w:color w:val="auto"/>
              </w:rPr>
              <w:t>4</w:t>
            </w:r>
          </w:p>
        </w:tc>
        <w:tc>
          <w:tcPr>
            <w:tcW w:w="995" w:type="dxa"/>
            <w:hideMark/>
          </w:tcPr>
          <w:p w14:paraId="56AEAFDF" w14:textId="59628900" w:rsidR="00026B15" w:rsidRPr="00B71C51" w:rsidRDefault="00026B15" w:rsidP="00E34B4B">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w:t>
            </w:r>
            <w:r w:rsidR="00F0147B" w:rsidRPr="00B71C51">
              <w:rPr>
                <w:rFonts w:ascii="Times New Roman" w:eastAsia="Times New Roman" w:hAnsi="Times New Roman" w:cs="Times New Roman"/>
                <w:color w:val="auto"/>
              </w:rPr>
              <w:t>5</w:t>
            </w:r>
            <w:r w:rsidRPr="00B71C51">
              <w:rPr>
                <w:rFonts w:ascii="Times New Roman" w:eastAsia="Times New Roman" w:hAnsi="Times New Roman" w:cs="Times New Roman"/>
                <w:color w:val="auto"/>
              </w:rPr>
              <w:t>00</w:t>
            </w:r>
          </w:p>
        </w:tc>
      </w:tr>
      <w:tr w:rsidR="00026B15" w:rsidRPr="008F5E00" w14:paraId="2B1A6BC3" w14:textId="77777777" w:rsidTr="006A1FE5">
        <w:trPr>
          <w:trHeight w:val="287"/>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30440791" w14:textId="4DAC7ADC" w:rsidR="00026B15" w:rsidRPr="00B71C51" w:rsidRDefault="00B71C51" w:rsidP="0034649E">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i/>
                <w:color w:val="auto"/>
              </w:rPr>
            </w:pPr>
            <w:r w:rsidRPr="00B71C51">
              <w:rPr>
                <w:rFonts w:ascii="Times New Roman" w:hAnsi="Times New Roman" w:cs="Times New Roman"/>
                <w:b w:val="0"/>
                <w:i/>
              </w:rPr>
              <w:t>Cross-Culture &amp; Cross-Gender: A Performance of Yue Opera Excerpts</w:t>
            </w:r>
          </w:p>
        </w:tc>
        <w:tc>
          <w:tcPr>
            <w:tcW w:w="1840" w:type="dxa"/>
            <w:hideMark/>
          </w:tcPr>
          <w:p w14:paraId="3CE31720" w14:textId="341602EB" w:rsidR="00026B15" w:rsidRPr="00B71C51" w:rsidRDefault="0018547A"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Oct 26</w:t>
            </w:r>
          </w:p>
        </w:tc>
        <w:tc>
          <w:tcPr>
            <w:tcW w:w="995" w:type="dxa"/>
            <w:hideMark/>
          </w:tcPr>
          <w:p w14:paraId="6EFAEB1B" w14:textId="260A191D" w:rsidR="00026B15" w:rsidRPr="00B71C51"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w:t>
            </w:r>
            <w:r w:rsidR="00F0147B" w:rsidRPr="00B71C51">
              <w:rPr>
                <w:rFonts w:ascii="Times New Roman" w:eastAsia="Times New Roman" w:hAnsi="Times New Roman" w:cs="Times New Roman"/>
                <w:color w:val="auto"/>
              </w:rPr>
              <w:t>500</w:t>
            </w:r>
          </w:p>
        </w:tc>
      </w:tr>
      <w:tr w:rsidR="00026B15" w:rsidRPr="008F5E00" w14:paraId="61689B0A" w14:textId="77777777" w:rsidTr="006A1FE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2FA4E28B" w14:textId="5A95376D" w:rsidR="00026B15" w:rsidRPr="00B71C51" w:rsidRDefault="00B71C51" w:rsidP="0034649E">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B71C51">
              <w:rPr>
                <w:rFonts w:ascii="Times New Roman" w:hAnsi="Times New Roman" w:cs="Times New Roman"/>
                <w:b w:val="0"/>
                <w:i/>
                <w:szCs w:val="20"/>
              </w:rPr>
              <w:t>Noche Latina: La Vida es Un Carnaval</w:t>
            </w:r>
            <w:r>
              <w:rPr>
                <w:rFonts w:ascii="Times New Roman" w:hAnsi="Times New Roman" w:cs="Times New Roman"/>
                <w:b w:val="0"/>
                <w:i/>
                <w:szCs w:val="20"/>
              </w:rPr>
              <w:t xml:space="preserve"> </w:t>
            </w:r>
            <w:r w:rsidRPr="00B71C51">
              <w:rPr>
                <w:rFonts w:ascii="Times New Roman" w:hAnsi="Times New Roman" w:cs="Times New Roman"/>
                <w:b w:val="0"/>
                <w:szCs w:val="20"/>
              </w:rPr>
              <w:t>(A cele</w:t>
            </w:r>
            <w:r>
              <w:rPr>
                <w:rFonts w:ascii="Times New Roman" w:hAnsi="Times New Roman" w:cs="Times New Roman"/>
                <w:b w:val="0"/>
                <w:szCs w:val="20"/>
              </w:rPr>
              <w:t>b</w:t>
            </w:r>
            <w:r w:rsidRPr="00B71C51">
              <w:rPr>
                <w:rFonts w:ascii="Times New Roman" w:hAnsi="Times New Roman" w:cs="Times New Roman"/>
                <w:b w:val="0"/>
                <w:szCs w:val="20"/>
              </w:rPr>
              <w:t>ration</w:t>
            </w:r>
            <w:r>
              <w:rPr>
                <w:rFonts w:ascii="Times New Roman" w:hAnsi="Times New Roman" w:cs="Times New Roman"/>
                <w:b w:val="0"/>
                <w:i/>
                <w:szCs w:val="20"/>
              </w:rPr>
              <w:t xml:space="preserve"> </w:t>
            </w:r>
            <w:r>
              <w:rPr>
                <w:rFonts w:ascii="Times New Roman" w:hAnsi="Times New Roman" w:cs="Times New Roman"/>
                <w:b w:val="0"/>
                <w:szCs w:val="20"/>
              </w:rPr>
              <w:t>of Latinx culture</w:t>
            </w:r>
            <w:r w:rsidR="006A1FE5">
              <w:rPr>
                <w:rFonts w:ascii="Times New Roman" w:hAnsi="Times New Roman" w:cs="Times New Roman"/>
                <w:b w:val="0"/>
                <w:szCs w:val="20"/>
              </w:rPr>
              <w:t xml:space="preserve"> sponsored by La Unidad</w:t>
            </w:r>
            <w:r>
              <w:rPr>
                <w:rFonts w:ascii="Times New Roman" w:hAnsi="Times New Roman" w:cs="Times New Roman"/>
                <w:b w:val="0"/>
                <w:szCs w:val="20"/>
              </w:rPr>
              <w:t>)</w:t>
            </w:r>
          </w:p>
        </w:tc>
        <w:tc>
          <w:tcPr>
            <w:tcW w:w="1840" w:type="dxa"/>
            <w:hideMark/>
          </w:tcPr>
          <w:p w14:paraId="6393CC01" w14:textId="7E8E1220" w:rsidR="00026B15" w:rsidRPr="00B71C51"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N​ov 1</w:t>
            </w:r>
            <w:r w:rsidR="006A1FE5">
              <w:rPr>
                <w:rFonts w:ascii="Times New Roman" w:eastAsia="Times New Roman" w:hAnsi="Times New Roman" w:cs="Times New Roman"/>
                <w:color w:val="auto"/>
              </w:rPr>
              <w:t>6</w:t>
            </w:r>
          </w:p>
        </w:tc>
        <w:tc>
          <w:tcPr>
            <w:tcW w:w="995" w:type="dxa"/>
            <w:hideMark/>
          </w:tcPr>
          <w:p w14:paraId="38063694" w14:textId="64846F4B" w:rsidR="00026B15" w:rsidRPr="00B71C51"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w:t>
            </w:r>
            <w:r w:rsidR="00F0147B" w:rsidRPr="00B71C51">
              <w:rPr>
                <w:rFonts w:ascii="Times New Roman" w:eastAsia="Times New Roman" w:hAnsi="Times New Roman" w:cs="Times New Roman"/>
                <w:color w:val="auto"/>
              </w:rPr>
              <w:t>500</w:t>
            </w:r>
          </w:p>
        </w:tc>
      </w:tr>
      <w:tr w:rsidR="00026B15" w:rsidRPr="008F5E00" w14:paraId="23AE404A" w14:textId="77777777" w:rsidTr="006A1FE5">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0510AF38" w14:textId="0D49B8C6" w:rsidR="00026B15" w:rsidRPr="006A1FE5" w:rsidRDefault="006A1FE5" w:rsidP="0034649E">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6A1FE5">
              <w:rPr>
                <w:rFonts w:ascii="Times New Roman" w:hAnsi="Times New Roman" w:cs="Times New Roman"/>
                <w:b w:val="0"/>
                <w:i/>
                <w:szCs w:val="20"/>
              </w:rPr>
              <w:t>Birth Doula Workshop</w:t>
            </w:r>
            <w:r>
              <w:rPr>
                <w:rFonts w:ascii="Times New Roman" w:hAnsi="Times New Roman" w:cs="Times New Roman"/>
                <w:b w:val="0"/>
                <w:i/>
                <w:szCs w:val="20"/>
              </w:rPr>
              <w:t xml:space="preserve"> </w:t>
            </w:r>
            <w:r>
              <w:rPr>
                <w:rFonts w:ascii="Times New Roman" w:hAnsi="Times New Roman" w:cs="Times New Roman"/>
                <w:b w:val="0"/>
                <w:szCs w:val="20"/>
              </w:rPr>
              <w:t>(with focus on culturally appropriate healthcare)</w:t>
            </w:r>
          </w:p>
        </w:tc>
        <w:tc>
          <w:tcPr>
            <w:tcW w:w="1840" w:type="dxa"/>
            <w:hideMark/>
          </w:tcPr>
          <w:p w14:paraId="6C1EAFFD" w14:textId="20BCF68C" w:rsidR="00026B15" w:rsidRPr="00B71C51"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 xml:space="preserve">Nov </w:t>
            </w:r>
            <w:r w:rsidR="006A1FE5">
              <w:rPr>
                <w:rFonts w:ascii="Times New Roman" w:eastAsia="Times New Roman" w:hAnsi="Times New Roman" w:cs="Times New Roman"/>
                <w:color w:val="auto"/>
              </w:rPr>
              <w:t>10,11,</w:t>
            </w:r>
            <w:proofErr w:type="gramStart"/>
            <w:r w:rsidR="006A1FE5">
              <w:rPr>
                <w:rFonts w:ascii="Times New Roman" w:eastAsia="Times New Roman" w:hAnsi="Times New Roman" w:cs="Times New Roman"/>
                <w:color w:val="auto"/>
              </w:rPr>
              <w:t>16,-</w:t>
            </w:r>
            <w:proofErr w:type="gramEnd"/>
            <w:r w:rsidR="006A1FE5">
              <w:rPr>
                <w:rFonts w:ascii="Times New Roman" w:eastAsia="Times New Roman" w:hAnsi="Times New Roman" w:cs="Times New Roman"/>
                <w:color w:val="auto"/>
              </w:rPr>
              <w:t>17</w:t>
            </w:r>
          </w:p>
        </w:tc>
        <w:tc>
          <w:tcPr>
            <w:tcW w:w="995" w:type="dxa"/>
            <w:hideMark/>
          </w:tcPr>
          <w:p w14:paraId="70526309" w14:textId="51F18898" w:rsidR="00026B15" w:rsidRPr="00B71C51"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B71C51">
              <w:rPr>
                <w:rFonts w:ascii="Times New Roman" w:eastAsia="Times New Roman" w:hAnsi="Times New Roman" w:cs="Times New Roman"/>
                <w:color w:val="auto"/>
              </w:rPr>
              <w:t>$</w:t>
            </w:r>
            <w:r w:rsidR="006A1FE5">
              <w:rPr>
                <w:rFonts w:ascii="Times New Roman" w:eastAsia="Times New Roman" w:hAnsi="Times New Roman" w:cs="Times New Roman"/>
                <w:color w:val="auto"/>
              </w:rPr>
              <w:t>500</w:t>
            </w:r>
          </w:p>
        </w:tc>
      </w:tr>
      <w:tr w:rsidR="00026B15" w:rsidRPr="008F5E00" w14:paraId="131BDE7D" w14:textId="77777777" w:rsidTr="006A1FE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6B8DBEA4" w14:textId="334644EF" w:rsidR="00026B15" w:rsidRPr="008D7E61" w:rsidRDefault="008D7E61" w:rsidP="001F0616">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D7E61">
              <w:rPr>
                <w:rFonts w:ascii="Times New Roman" w:hAnsi="Times New Roman" w:cs="Times New Roman"/>
                <w:b w:val="0"/>
                <w:i/>
                <w:szCs w:val="20"/>
              </w:rPr>
              <w:t xml:space="preserve">Being Muslim: A Cultural History of Women of Color in American Islam </w:t>
            </w:r>
            <w:r w:rsidRPr="008D7E61">
              <w:rPr>
                <w:rFonts w:ascii="Times New Roman" w:hAnsi="Times New Roman" w:cs="Times New Roman"/>
                <w:b w:val="0"/>
                <w:szCs w:val="20"/>
              </w:rPr>
              <w:t>(lecture</w:t>
            </w:r>
            <w:r>
              <w:rPr>
                <w:rFonts w:ascii="Times New Roman" w:hAnsi="Times New Roman" w:cs="Times New Roman"/>
                <w:b w:val="0"/>
                <w:szCs w:val="20"/>
              </w:rPr>
              <w:t xml:space="preserve"> by </w:t>
            </w:r>
            <w:r w:rsidRPr="008D7E61">
              <w:rPr>
                <w:rFonts w:ascii="Times New Roman" w:hAnsi="Times New Roman" w:cs="Times New Roman"/>
                <w:b w:val="0"/>
                <w:szCs w:val="20"/>
              </w:rPr>
              <w:t>Sylvia Chan-Malik</w:t>
            </w:r>
            <w:r>
              <w:rPr>
                <w:rFonts w:ascii="Times New Roman" w:hAnsi="Times New Roman" w:cs="Times New Roman"/>
                <w:b w:val="0"/>
                <w:szCs w:val="20"/>
              </w:rPr>
              <w:t xml:space="preserve"> of </w:t>
            </w:r>
            <w:r w:rsidRPr="008D7E61">
              <w:rPr>
                <w:rFonts w:ascii="Times New Roman" w:hAnsi="Times New Roman" w:cs="Times New Roman"/>
                <w:b w:val="0"/>
                <w:szCs w:val="20"/>
              </w:rPr>
              <w:t>Rutgers University</w:t>
            </w:r>
            <w:r>
              <w:rPr>
                <w:rFonts w:ascii="Times New Roman" w:hAnsi="Times New Roman" w:cs="Times New Roman"/>
                <w:b w:val="0"/>
                <w:szCs w:val="20"/>
              </w:rPr>
              <w:t>)</w:t>
            </w:r>
          </w:p>
        </w:tc>
        <w:tc>
          <w:tcPr>
            <w:tcW w:w="1840" w:type="dxa"/>
            <w:hideMark/>
          </w:tcPr>
          <w:p w14:paraId="37D7840D" w14:textId="658222A2" w:rsidR="00026B15" w:rsidRPr="008F5E00" w:rsidRDefault="008D7E61" w:rsidP="001F0616">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Dec 6</w:t>
            </w:r>
          </w:p>
        </w:tc>
        <w:tc>
          <w:tcPr>
            <w:tcW w:w="995" w:type="dxa"/>
            <w:hideMark/>
          </w:tcPr>
          <w:p w14:paraId="61F1C4E8" w14:textId="2BBAFFB2" w:rsidR="00026B15" w:rsidRPr="008F5E00" w:rsidRDefault="00026B15" w:rsidP="001F0616">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sidR="006A1FE5">
              <w:rPr>
                <w:rFonts w:ascii="Times New Roman" w:eastAsia="Times New Roman" w:hAnsi="Times New Roman" w:cs="Times New Roman"/>
                <w:color w:val="auto"/>
              </w:rPr>
              <w:t>315</w:t>
            </w:r>
          </w:p>
        </w:tc>
      </w:tr>
      <w:tr w:rsidR="00026B15" w:rsidRPr="008F5E00" w14:paraId="773401FB" w14:textId="77777777" w:rsidTr="006A1FE5">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5FC715AE" w14:textId="51B01363" w:rsidR="00026B15" w:rsidRPr="008F5E00" w:rsidRDefault="008D7E61" w:rsidP="00096EF1">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D7E61">
              <w:rPr>
                <w:rFonts w:ascii="Times New Roman" w:eastAsia="Times New Roman" w:hAnsi="Times New Roman" w:cs="Times New Roman"/>
                <w:b w:val="0"/>
                <w:i/>
                <w:color w:val="auto"/>
              </w:rPr>
              <w:t>DEAFinitions: A Deaf Studies Conference</w:t>
            </w:r>
            <w:r>
              <w:rPr>
                <w:rFonts w:ascii="Times New Roman" w:eastAsia="Times New Roman" w:hAnsi="Times New Roman" w:cs="Times New Roman"/>
                <w:b w:val="0"/>
                <w:color w:val="auto"/>
              </w:rPr>
              <w:t xml:space="preserve"> (Hampshire)</w:t>
            </w:r>
          </w:p>
        </w:tc>
        <w:tc>
          <w:tcPr>
            <w:tcW w:w="1840" w:type="dxa"/>
            <w:hideMark/>
          </w:tcPr>
          <w:p w14:paraId="73979670" w14:textId="01C7EBC8" w:rsidR="00026B15" w:rsidRPr="008F5E00" w:rsidRDefault="008D7E61" w:rsidP="00096EF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Mar 30</w:t>
            </w:r>
          </w:p>
        </w:tc>
        <w:tc>
          <w:tcPr>
            <w:tcW w:w="995" w:type="dxa"/>
            <w:hideMark/>
          </w:tcPr>
          <w:p w14:paraId="19734BEA" w14:textId="042EDC2D" w:rsidR="00026B15" w:rsidRPr="008F5E00" w:rsidRDefault="00026B15" w:rsidP="00096EF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sidR="006A1FE5">
              <w:rPr>
                <w:rFonts w:ascii="Times New Roman" w:eastAsia="Times New Roman" w:hAnsi="Times New Roman" w:cs="Times New Roman"/>
                <w:color w:val="auto"/>
              </w:rPr>
              <w:t>500</w:t>
            </w:r>
          </w:p>
        </w:tc>
      </w:tr>
      <w:tr w:rsidR="00A15F91" w:rsidRPr="008F5E00" w14:paraId="33ED7DC5" w14:textId="77777777" w:rsidTr="006A1FE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70E5D5D5" w14:textId="6C849BD3" w:rsidR="00A15F91" w:rsidRPr="008D7E61" w:rsidRDefault="008D7E61" w:rsidP="00CC47E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rPr>
            </w:pPr>
            <w:r w:rsidRPr="008D7E61">
              <w:rPr>
                <w:rFonts w:ascii="Times New Roman" w:hAnsi="Times New Roman" w:cs="Times New Roman"/>
                <w:b w:val="0"/>
                <w:i/>
                <w:szCs w:val="20"/>
              </w:rPr>
              <w:t>Voices: A Reading and Discussion of "Enticement: Stories of Tibet"</w:t>
            </w:r>
          </w:p>
        </w:tc>
        <w:tc>
          <w:tcPr>
            <w:tcW w:w="1840" w:type="dxa"/>
            <w:hideMark/>
          </w:tcPr>
          <w:p w14:paraId="3C4940D1" w14:textId="21AD047F" w:rsidR="00A15F91" w:rsidRPr="008F5E00" w:rsidRDefault="008D7E61" w:rsidP="008F5E00">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color w:val="auto"/>
              </w:rPr>
              <w:t>Apr 26</w:t>
            </w:r>
            <w:r w:rsidR="00A15F91" w:rsidRPr="008F5E00">
              <w:rPr>
                <w:rFonts w:ascii="Times New Roman" w:eastAsia="Times New Roman" w:hAnsi="Times New Roman" w:cs="Times New Roman"/>
                <w:color w:val="auto"/>
              </w:rPr>
              <w:t xml:space="preserve"> </w:t>
            </w:r>
          </w:p>
        </w:tc>
        <w:tc>
          <w:tcPr>
            <w:tcW w:w="995" w:type="dxa"/>
            <w:hideMark/>
          </w:tcPr>
          <w:p w14:paraId="61487641" w14:textId="5A6CCB7C" w:rsidR="00A15F91" w:rsidRPr="008F5E00" w:rsidRDefault="00A15F91"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sidR="006A1FE5">
              <w:rPr>
                <w:rFonts w:ascii="Times New Roman" w:eastAsia="Times New Roman" w:hAnsi="Times New Roman" w:cs="Times New Roman"/>
                <w:color w:val="auto"/>
              </w:rPr>
              <w:t>6</w:t>
            </w:r>
            <w:r w:rsidRPr="008F5E00">
              <w:rPr>
                <w:rFonts w:ascii="Times New Roman" w:eastAsia="Times New Roman" w:hAnsi="Times New Roman" w:cs="Times New Roman"/>
                <w:color w:val="auto"/>
              </w:rPr>
              <w:t>00</w:t>
            </w:r>
          </w:p>
        </w:tc>
      </w:tr>
      <w:tr w:rsidR="00026B15" w:rsidRPr="008F5E00" w14:paraId="1C8C5851" w14:textId="77777777" w:rsidTr="006A1FE5">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38373242" w14:textId="78BC8A93" w:rsidR="00026B15" w:rsidRPr="008D7E61" w:rsidRDefault="008D7E61" w:rsidP="00A10D08">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D7E61">
              <w:rPr>
                <w:rFonts w:ascii="Times New Roman" w:hAnsi="Times New Roman" w:cs="Times New Roman"/>
                <w:b w:val="0"/>
                <w:i/>
                <w:szCs w:val="20"/>
              </w:rPr>
              <w:t>Framed</w:t>
            </w:r>
            <w:r>
              <w:rPr>
                <w:rFonts w:ascii="Times New Roman" w:hAnsi="Times New Roman" w:cs="Times New Roman"/>
                <w:b w:val="0"/>
                <w:i/>
                <w:szCs w:val="20"/>
              </w:rPr>
              <w:t xml:space="preserve"> </w:t>
            </w:r>
            <w:r w:rsidRPr="008D7E61">
              <w:rPr>
                <w:rFonts w:ascii="Times New Roman" w:hAnsi="Times New Roman" w:cs="Times New Roman"/>
                <w:b w:val="0"/>
                <w:szCs w:val="20"/>
              </w:rPr>
              <w:t>(interactive art installation focused on global movements, migrations, refugees, and diasporas)</w:t>
            </w:r>
          </w:p>
        </w:tc>
        <w:tc>
          <w:tcPr>
            <w:tcW w:w="1840" w:type="dxa"/>
            <w:hideMark/>
          </w:tcPr>
          <w:p w14:paraId="388FE844" w14:textId="210FA4E9" w:rsidR="00026B15" w:rsidRPr="008F5E00" w:rsidRDefault="00026B15" w:rsidP="00A10D08">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w:t>
            </w:r>
            <w:r w:rsidRPr="008F5E00">
              <w:rPr>
                <w:rFonts w:ascii="Times New Roman" w:eastAsia="Times New Roman" w:hAnsi="Times New Roman" w:cs="Times New Roman"/>
                <w:color w:val="auto"/>
              </w:rPr>
              <w:t xml:space="preserve"> </w:t>
            </w:r>
            <w:r w:rsidR="008D7E61">
              <w:rPr>
                <w:rFonts w:ascii="Times New Roman" w:eastAsia="Times New Roman" w:hAnsi="Times New Roman" w:cs="Times New Roman"/>
                <w:color w:val="auto"/>
              </w:rPr>
              <w:t>10-17</w:t>
            </w:r>
          </w:p>
        </w:tc>
        <w:tc>
          <w:tcPr>
            <w:tcW w:w="995" w:type="dxa"/>
            <w:hideMark/>
          </w:tcPr>
          <w:p w14:paraId="03CE4DD3" w14:textId="690F6E6A" w:rsidR="00026B15" w:rsidRPr="008F5E00" w:rsidRDefault="00026B15" w:rsidP="00A10D08">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sidR="006A1FE5">
              <w:rPr>
                <w:rFonts w:ascii="Times New Roman" w:eastAsia="Times New Roman" w:hAnsi="Times New Roman" w:cs="Times New Roman"/>
                <w:color w:val="auto"/>
              </w:rPr>
              <w:t>6</w:t>
            </w:r>
            <w:r w:rsidRPr="008F5E00">
              <w:rPr>
                <w:rFonts w:ascii="Times New Roman" w:eastAsia="Times New Roman" w:hAnsi="Times New Roman" w:cs="Times New Roman"/>
                <w:color w:val="auto"/>
              </w:rPr>
              <w:t>00</w:t>
            </w:r>
          </w:p>
        </w:tc>
      </w:tr>
      <w:tr w:rsidR="00026B15" w:rsidRPr="008F5E00" w14:paraId="247E5377" w14:textId="77777777" w:rsidTr="006A1FE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224EE574" w14:textId="77777777" w:rsidR="00026B15" w:rsidRPr="006A1FE5" w:rsidRDefault="00026B15" w:rsidP="009A24B0">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i/>
                <w:color w:val="auto"/>
              </w:rPr>
            </w:pPr>
            <w:r w:rsidRPr="006A1FE5">
              <w:rPr>
                <w:rFonts w:ascii="Times New Roman" w:eastAsia="Times New Roman" w:hAnsi="Times New Roman" w:cs="Times New Roman"/>
                <w:b w:val="0"/>
                <w:i/>
                <w:color w:val="auto"/>
              </w:rPr>
              <w:t>Women of Color Trailblazers Leadership Conference</w:t>
            </w:r>
          </w:p>
        </w:tc>
        <w:tc>
          <w:tcPr>
            <w:tcW w:w="1840" w:type="dxa"/>
            <w:hideMark/>
          </w:tcPr>
          <w:p w14:paraId="47C54A5D" w14:textId="3253FF6E" w:rsidR="00026B15" w:rsidRPr="008F5E00" w:rsidRDefault="00026B15" w:rsidP="009A24B0">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w:t>
            </w:r>
            <w:r w:rsidRPr="008F5E00">
              <w:rPr>
                <w:rFonts w:ascii="Times New Roman" w:eastAsia="Times New Roman" w:hAnsi="Times New Roman" w:cs="Times New Roman"/>
                <w:color w:val="auto"/>
              </w:rPr>
              <w:t xml:space="preserve"> </w:t>
            </w:r>
            <w:r w:rsidR="008D7E61">
              <w:rPr>
                <w:rFonts w:ascii="Times New Roman" w:eastAsia="Times New Roman" w:hAnsi="Times New Roman" w:cs="Times New Roman"/>
                <w:color w:val="auto"/>
              </w:rPr>
              <w:t>6</w:t>
            </w:r>
          </w:p>
        </w:tc>
        <w:tc>
          <w:tcPr>
            <w:tcW w:w="995" w:type="dxa"/>
            <w:hideMark/>
          </w:tcPr>
          <w:p w14:paraId="76C2A69A" w14:textId="58C0431C" w:rsidR="00026B15" w:rsidRPr="008F5E00" w:rsidRDefault="00026B15" w:rsidP="009A24B0">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sidR="006A1FE5">
              <w:rPr>
                <w:rFonts w:ascii="Times New Roman" w:eastAsia="Times New Roman" w:hAnsi="Times New Roman" w:cs="Times New Roman"/>
                <w:color w:val="auto"/>
              </w:rPr>
              <w:t>357.14</w:t>
            </w:r>
          </w:p>
        </w:tc>
      </w:tr>
      <w:tr w:rsidR="008D7E61" w:rsidRPr="008F5E00" w14:paraId="441DAE42" w14:textId="77777777" w:rsidTr="006A1FE5">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7BE2632C" w14:textId="21821129" w:rsidR="008D7E61" w:rsidRPr="008D7E61" w:rsidRDefault="008D7E61" w:rsidP="008D7E61">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D7E61">
              <w:rPr>
                <w:rFonts w:ascii="Times New Roman" w:hAnsi="Times New Roman" w:cs="Times New Roman"/>
                <w:b w:val="0"/>
                <w:i/>
                <w:szCs w:val="20"/>
              </w:rPr>
              <w:t>Class visit by Arabic Scholar Dr. El-Ariss</w:t>
            </w:r>
            <w:r w:rsidRPr="008D7E61">
              <w:rPr>
                <w:rFonts w:ascii="Times New Roman" w:hAnsi="Times New Roman" w:cs="Times New Roman"/>
                <w:b w:val="0"/>
              </w:rPr>
              <w:t xml:space="preserve"> </w:t>
            </w:r>
            <w:r>
              <w:rPr>
                <w:rFonts w:ascii="Times New Roman" w:hAnsi="Times New Roman" w:cs="Times New Roman"/>
                <w:b w:val="0"/>
              </w:rPr>
              <w:t>(</w:t>
            </w:r>
            <w:r w:rsidRPr="008D7E61">
              <w:rPr>
                <w:rFonts w:ascii="Times New Roman" w:hAnsi="Times New Roman" w:cs="Times New Roman"/>
                <w:b w:val="0"/>
              </w:rPr>
              <w:t>discussi</w:t>
            </w:r>
            <w:r>
              <w:rPr>
                <w:rFonts w:ascii="Times New Roman" w:hAnsi="Times New Roman" w:cs="Times New Roman"/>
                <w:b w:val="0"/>
              </w:rPr>
              <w:t xml:space="preserve">on of </w:t>
            </w:r>
            <w:r w:rsidRPr="008D7E61">
              <w:rPr>
                <w:rFonts w:ascii="Times New Roman" w:hAnsi="Times New Roman" w:cs="Times New Roman"/>
                <w:b w:val="0"/>
              </w:rPr>
              <w:t xml:space="preserve">gender and modernity in the early 20th </w:t>
            </w:r>
            <w:r>
              <w:rPr>
                <w:rFonts w:ascii="Times New Roman" w:hAnsi="Times New Roman" w:cs="Times New Roman"/>
                <w:b w:val="0"/>
              </w:rPr>
              <w:t>c</w:t>
            </w:r>
            <w:r w:rsidRPr="008D7E61">
              <w:rPr>
                <w:rFonts w:ascii="Times New Roman" w:hAnsi="Times New Roman" w:cs="Times New Roman"/>
                <w:b w:val="0"/>
              </w:rPr>
              <w:t xml:space="preserve">entury Arab </w:t>
            </w:r>
            <w:r>
              <w:rPr>
                <w:rFonts w:ascii="Times New Roman" w:hAnsi="Times New Roman" w:cs="Times New Roman"/>
                <w:b w:val="0"/>
              </w:rPr>
              <w:t>w</w:t>
            </w:r>
            <w:r w:rsidRPr="008D7E61">
              <w:rPr>
                <w:rFonts w:ascii="Times New Roman" w:hAnsi="Times New Roman" w:cs="Times New Roman"/>
                <w:b w:val="0"/>
              </w:rPr>
              <w:t>orld)</w:t>
            </w:r>
          </w:p>
        </w:tc>
        <w:tc>
          <w:tcPr>
            <w:tcW w:w="1840" w:type="dxa"/>
            <w:hideMark/>
          </w:tcPr>
          <w:p w14:paraId="37038260" w14:textId="52564329" w:rsidR="008D7E61" w:rsidRPr="008F5E00" w:rsidRDefault="008D7E61"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Feb 13</w:t>
            </w:r>
          </w:p>
        </w:tc>
        <w:tc>
          <w:tcPr>
            <w:tcW w:w="995" w:type="dxa"/>
            <w:hideMark/>
          </w:tcPr>
          <w:p w14:paraId="1CAD6C3A" w14:textId="2E215A09" w:rsidR="008D7E61" w:rsidRPr="008F5E00" w:rsidRDefault="008D7E61"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Pr>
                <w:rFonts w:ascii="Times New Roman" w:eastAsia="Times New Roman" w:hAnsi="Times New Roman" w:cs="Times New Roman"/>
                <w:color w:val="auto"/>
              </w:rPr>
              <w:t>357.14</w:t>
            </w:r>
          </w:p>
        </w:tc>
      </w:tr>
      <w:tr w:rsidR="008D7E61" w:rsidRPr="008F5E00" w14:paraId="13D65EE4" w14:textId="77777777" w:rsidTr="006A1FE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1425C82F" w14:textId="4F485EEB" w:rsidR="008D7E61" w:rsidRPr="008D7E61" w:rsidRDefault="008D7E61" w:rsidP="008D7E61">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rPr>
            </w:pPr>
            <w:r w:rsidRPr="008D7E61">
              <w:rPr>
                <w:rFonts w:ascii="Times New Roman" w:hAnsi="Times New Roman" w:cs="Times New Roman"/>
                <w:b w:val="0"/>
                <w:i/>
                <w:szCs w:val="20"/>
              </w:rPr>
              <w:t>STEMPOC Celebration Party</w:t>
            </w:r>
          </w:p>
        </w:tc>
        <w:tc>
          <w:tcPr>
            <w:tcW w:w="1840" w:type="dxa"/>
            <w:hideMark/>
          </w:tcPr>
          <w:p w14:paraId="087D7829" w14:textId="41C8DEBF" w:rsidR="008D7E61" w:rsidRPr="008F5E00" w:rsidRDefault="008D7E61"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Mar 1</w:t>
            </w:r>
            <w:r w:rsidRPr="008F5E00">
              <w:rPr>
                <w:rFonts w:ascii="Times New Roman" w:eastAsia="Times New Roman" w:hAnsi="Times New Roman" w:cs="Times New Roman"/>
              </w:rPr>
              <w:t xml:space="preserve"> </w:t>
            </w:r>
          </w:p>
        </w:tc>
        <w:tc>
          <w:tcPr>
            <w:tcW w:w="995" w:type="dxa"/>
            <w:hideMark/>
          </w:tcPr>
          <w:p w14:paraId="50778281" w14:textId="0511BB84" w:rsidR="008D7E61" w:rsidRPr="008F5E00" w:rsidRDefault="008D7E61"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Pr>
                <w:rFonts w:ascii="Times New Roman" w:eastAsia="Times New Roman" w:hAnsi="Times New Roman" w:cs="Times New Roman"/>
                <w:color w:val="auto"/>
              </w:rPr>
              <w:t>357.14</w:t>
            </w:r>
          </w:p>
        </w:tc>
      </w:tr>
      <w:tr w:rsidR="008D7E61" w:rsidRPr="008F5E00" w14:paraId="631725F0" w14:textId="77777777" w:rsidTr="006A1FE5">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7FA1E402" w14:textId="48FDA8FB" w:rsidR="008D7E61" w:rsidRPr="001E1BF9" w:rsidRDefault="001E1BF9" w:rsidP="008D7E61">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1E1BF9">
              <w:rPr>
                <w:rFonts w:ascii="Times New Roman" w:hAnsi="Times New Roman" w:cs="Times New Roman"/>
                <w:b w:val="0"/>
                <w:i/>
                <w:szCs w:val="20"/>
              </w:rPr>
              <w:t>Five College Model Un</w:t>
            </w:r>
            <w:r w:rsidR="00217164">
              <w:rPr>
                <w:rFonts w:ascii="Times New Roman" w:hAnsi="Times New Roman" w:cs="Times New Roman"/>
                <w:b w:val="0"/>
                <w:i/>
                <w:szCs w:val="20"/>
              </w:rPr>
              <w:t>i</w:t>
            </w:r>
            <w:r w:rsidRPr="001E1BF9">
              <w:rPr>
                <w:rFonts w:ascii="Times New Roman" w:hAnsi="Times New Roman" w:cs="Times New Roman"/>
                <w:b w:val="0"/>
                <w:i/>
                <w:szCs w:val="20"/>
              </w:rPr>
              <w:t>ted Nations Conference 2019</w:t>
            </w:r>
          </w:p>
        </w:tc>
        <w:tc>
          <w:tcPr>
            <w:tcW w:w="1840" w:type="dxa"/>
            <w:hideMark/>
          </w:tcPr>
          <w:p w14:paraId="00B511B9" w14:textId="365FF5B4" w:rsidR="008D7E61" w:rsidRPr="008F5E00" w:rsidRDefault="008D7E61"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w:t>
            </w:r>
            <w:r w:rsidRPr="008F5E00">
              <w:rPr>
                <w:rFonts w:ascii="Times New Roman" w:eastAsia="Times New Roman" w:hAnsi="Times New Roman" w:cs="Times New Roman"/>
                <w:color w:val="auto"/>
              </w:rPr>
              <w:t xml:space="preserve"> </w:t>
            </w:r>
            <w:r w:rsidR="001E1BF9">
              <w:rPr>
                <w:rFonts w:ascii="Times New Roman" w:eastAsia="Times New Roman" w:hAnsi="Times New Roman" w:cs="Times New Roman"/>
                <w:color w:val="auto"/>
              </w:rPr>
              <w:t>5-7</w:t>
            </w:r>
          </w:p>
        </w:tc>
        <w:tc>
          <w:tcPr>
            <w:tcW w:w="995" w:type="dxa"/>
            <w:hideMark/>
          </w:tcPr>
          <w:p w14:paraId="3D759663" w14:textId="46BF3946" w:rsidR="008D7E61" w:rsidRPr="008F5E00" w:rsidRDefault="008D7E61"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Pr>
                <w:rFonts w:ascii="Times New Roman" w:eastAsia="Times New Roman" w:hAnsi="Times New Roman" w:cs="Times New Roman"/>
                <w:color w:val="auto"/>
              </w:rPr>
              <w:t>357.14</w:t>
            </w:r>
          </w:p>
        </w:tc>
      </w:tr>
      <w:tr w:rsidR="008D7E61" w:rsidRPr="008F5E00" w14:paraId="0B122F29" w14:textId="77777777" w:rsidTr="006A1FE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0A17428E" w14:textId="1A0C8FE8" w:rsidR="008D7E61" w:rsidRPr="001E1BF9" w:rsidRDefault="001E1BF9" w:rsidP="008D7E61">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Pr>
                <w:rFonts w:ascii="Times New Roman" w:eastAsia="Times New Roman" w:hAnsi="Times New Roman" w:cs="Times New Roman"/>
                <w:b w:val="0"/>
                <w:i/>
                <w:color w:val="auto"/>
              </w:rPr>
              <w:t xml:space="preserve">Semana Latinx </w:t>
            </w:r>
            <w:r>
              <w:rPr>
                <w:rFonts w:ascii="Times New Roman" w:eastAsia="Times New Roman" w:hAnsi="Times New Roman" w:cs="Times New Roman"/>
                <w:b w:val="0"/>
                <w:color w:val="auto"/>
              </w:rPr>
              <w:t xml:space="preserve">(to </w:t>
            </w:r>
            <w:r w:rsidRPr="001E1BF9">
              <w:rPr>
                <w:rFonts w:ascii="Times New Roman" w:hAnsi="Times New Roman" w:cs="Times New Roman"/>
                <w:b w:val="0"/>
                <w:szCs w:val="20"/>
              </w:rPr>
              <w:t>rebuild and strengthen</w:t>
            </w:r>
            <w:r>
              <w:rPr>
                <w:rFonts w:ascii="Times New Roman" w:hAnsi="Times New Roman" w:cs="Times New Roman"/>
                <w:b w:val="0"/>
                <w:szCs w:val="20"/>
              </w:rPr>
              <w:t xml:space="preserve"> </w:t>
            </w:r>
            <w:r w:rsidRPr="001E1BF9">
              <w:rPr>
                <w:rFonts w:ascii="Times New Roman" w:hAnsi="Times New Roman" w:cs="Times New Roman"/>
                <w:b w:val="0"/>
                <w:szCs w:val="20"/>
              </w:rPr>
              <w:t>the MHC Latinx community</w:t>
            </w:r>
          </w:p>
        </w:tc>
        <w:tc>
          <w:tcPr>
            <w:tcW w:w="1840" w:type="dxa"/>
            <w:hideMark/>
          </w:tcPr>
          <w:p w14:paraId="3960F74F" w14:textId="1306E35B" w:rsidR="008D7E61" w:rsidRPr="008F5E00" w:rsidRDefault="008D7E61"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w:t>
            </w:r>
            <w:r w:rsidRPr="008F5E00">
              <w:rPr>
                <w:rFonts w:ascii="Times New Roman" w:eastAsia="Times New Roman" w:hAnsi="Times New Roman" w:cs="Times New Roman"/>
                <w:color w:val="auto"/>
              </w:rPr>
              <w:t xml:space="preserve"> 1</w:t>
            </w:r>
            <w:r w:rsidR="001E1BF9">
              <w:rPr>
                <w:rFonts w:ascii="Times New Roman" w:eastAsia="Times New Roman" w:hAnsi="Times New Roman" w:cs="Times New Roman"/>
                <w:color w:val="auto"/>
              </w:rPr>
              <w:t>5-20</w:t>
            </w:r>
          </w:p>
        </w:tc>
        <w:tc>
          <w:tcPr>
            <w:tcW w:w="995" w:type="dxa"/>
            <w:hideMark/>
          </w:tcPr>
          <w:p w14:paraId="57FC749A" w14:textId="28083802" w:rsidR="008D7E61" w:rsidRPr="008F5E00" w:rsidRDefault="008D7E61"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Pr>
                <w:rFonts w:ascii="Times New Roman" w:eastAsia="Times New Roman" w:hAnsi="Times New Roman" w:cs="Times New Roman"/>
                <w:color w:val="auto"/>
              </w:rPr>
              <w:t>357.14</w:t>
            </w:r>
          </w:p>
        </w:tc>
      </w:tr>
      <w:tr w:rsidR="008D7E61" w:rsidRPr="008F5E00" w14:paraId="5A4E9201" w14:textId="77777777" w:rsidTr="001E1BF9">
        <w:trPr>
          <w:trHeight w:val="305"/>
          <w:jc w:val="center"/>
        </w:trPr>
        <w:tc>
          <w:tcPr>
            <w:cnfStyle w:val="001000000000" w:firstRow="0" w:lastRow="0" w:firstColumn="1" w:lastColumn="0" w:oddVBand="0" w:evenVBand="0" w:oddHBand="0" w:evenHBand="0" w:firstRowFirstColumn="0" w:firstRowLastColumn="0" w:lastRowFirstColumn="0" w:lastRowLastColumn="0"/>
            <w:tcW w:w="6615" w:type="dxa"/>
          </w:tcPr>
          <w:p w14:paraId="27728F28" w14:textId="762A0588" w:rsidR="008D7E61" w:rsidRPr="001E1BF9" w:rsidRDefault="001E1BF9" w:rsidP="008D7E61">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1E1BF9">
              <w:rPr>
                <w:rFonts w:ascii="Times New Roman" w:hAnsi="Times New Roman" w:cs="Times New Roman"/>
                <w:b w:val="0"/>
                <w:i/>
                <w:szCs w:val="20"/>
              </w:rPr>
              <w:t>The Microaggressions Project at MHC</w:t>
            </w:r>
          </w:p>
        </w:tc>
        <w:tc>
          <w:tcPr>
            <w:tcW w:w="1840" w:type="dxa"/>
          </w:tcPr>
          <w:p w14:paraId="70EAAB86" w14:textId="64D580FD" w:rsidR="008D7E61" w:rsidRDefault="001E1BF9"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 9</w:t>
            </w:r>
          </w:p>
        </w:tc>
        <w:tc>
          <w:tcPr>
            <w:tcW w:w="995" w:type="dxa"/>
          </w:tcPr>
          <w:p w14:paraId="75C32425" w14:textId="0C094B89" w:rsidR="008D7E61" w:rsidRPr="008F5E00" w:rsidRDefault="001E1BF9" w:rsidP="008D7E6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Pr>
                <w:rFonts w:ascii="Times New Roman" w:eastAsia="Times New Roman" w:hAnsi="Times New Roman" w:cs="Times New Roman"/>
                <w:color w:val="auto"/>
              </w:rPr>
              <w:t>357.14</w:t>
            </w:r>
          </w:p>
        </w:tc>
      </w:tr>
      <w:tr w:rsidR="001E1BF9" w:rsidRPr="008F5E00" w14:paraId="3FA3D4DF" w14:textId="77777777" w:rsidTr="001E1BF9">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6615" w:type="dxa"/>
          </w:tcPr>
          <w:p w14:paraId="08D33A74" w14:textId="01D5DA78" w:rsidR="001E1BF9" w:rsidRPr="008F5E00" w:rsidRDefault="001E1BF9" w:rsidP="001E1BF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1E1BF9">
              <w:rPr>
                <w:rFonts w:ascii="Times New Roman" w:hAnsi="Times New Roman" w:cs="Times New Roman"/>
                <w:b w:val="0"/>
                <w:i/>
                <w:szCs w:val="20"/>
              </w:rPr>
              <w:t>Visit to Campus by Taina Asili</w:t>
            </w:r>
            <w:r w:rsidRPr="009279B2">
              <w:rPr>
                <w:rFonts w:ascii="Times New Roman" w:hAnsi="Times New Roman" w:cs="Times New Roman"/>
                <w:i/>
                <w:szCs w:val="20"/>
              </w:rPr>
              <w:t xml:space="preserve"> </w:t>
            </w:r>
            <w:r w:rsidRPr="001E1BF9">
              <w:rPr>
                <w:rFonts w:ascii="Times New Roman" w:hAnsi="Times New Roman" w:cs="Times New Roman"/>
                <w:b w:val="0"/>
                <w:szCs w:val="20"/>
              </w:rPr>
              <w:t xml:space="preserve">(Puerto Rican </w:t>
            </w:r>
            <w:r>
              <w:rPr>
                <w:rFonts w:ascii="Times New Roman" w:hAnsi="Times New Roman" w:cs="Times New Roman"/>
                <w:b w:val="0"/>
                <w:szCs w:val="20"/>
              </w:rPr>
              <w:t>art</w:t>
            </w:r>
            <w:r w:rsidRPr="001E1BF9">
              <w:rPr>
                <w:rFonts w:ascii="Times New Roman" w:hAnsi="Times New Roman" w:cs="Times New Roman"/>
                <w:b w:val="0"/>
                <w:szCs w:val="20"/>
              </w:rPr>
              <w:t>ist</w:t>
            </w:r>
            <w:r>
              <w:rPr>
                <w:rFonts w:ascii="Times New Roman" w:hAnsi="Times New Roman" w:cs="Times New Roman"/>
                <w:b w:val="0"/>
                <w:szCs w:val="20"/>
              </w:rPr>
              <w:t xml:space="preserve"> </w:t>
            </w:r>
            <w:r w:rsidRPr="001E1BF9">
              <w:rPr>
                <w:rFonts w:ascii="Times New Roman" w:hAnsi="Times New Roman" w:cs="Times New Roman"/>
                <w:b w:val="0"/>
                <w:szCs w:val="20"/>
              </w:rPr>
              <w:t>/activist</w:t>
            </w:r>
            <w:r>
              <w:rPr>
                <w:rFonts w:ascii="Times New Roman" w:hAnsi="Times New Roman" w:cs="Times New Roman"/>
                <w:b w:val="0"/>
                <w:szCs w:val="20"/>
              </w:rPr>
              <w:t xml:space="preserve"> </w:t>
            </w:r>
            <w:proofErr w:type="gramStart"/>
            <w:r w:rsidRPr="001E1BF9">
              <w:rPr>
                <w:rFonts w:ascii="Times New Roman" w:hAnsi="Times New Roman" w:cs="Times New Roman"/>
                <w:b w:val="0"/>
                <w:szCs w:val="20"/>
              </w:rPr>
              <w:t>/</w:t>
            </w:r>
            <w:r>
              <w:rPr>
                <w:rFonts w:ascii="Times New Roman" w:hAnsi="Times New Roman" w:cs="Times New Roman"/>
                <w:b w:val="0"/>
                <w:szCs w:val="20"/>
              </w:rPr>
              <w:t xml:space="preserve">  </w:t>
            </w:r>
            <w:r w:rsidRPr="001E1BF9">
              <w:rPr>
                <w:rFonts w:ascii="Times New Roman" w:hAnsi="Times New Roman" w:cs="Times New Roman"/>
                <w:b w:val="0"/>
                <w:szCs w:val="20"/>
              </w:rPr>
              <w:t>documentary</w:t>
            </w:r>
            <w:proofErr w:type="gramEnd"/>
            <w:r w:rsidRPr="001E1BF9">
              <w:rPr>
                <w:rFonts w:ascii="Times New Roman" w:hAnsi="Times New Roman" w:cs="Times New Roman"/>
                <w:b w:val="0"/>
                <w:szCs w:val="20"/>
              </w:rPr>
              <w:t xml:space="preserve"> filmmaker</w:t>
            </w:r>
            <w:r>
              <w:rPr>
                <w:rFonts w:ascii="Times New Roman" w:hAnsi="Times New Roman" w:cs="Times New Roman"/>
                <w:b w:val="0"/>
                <w:szCs w:val="20"/>
              </w:rPr>
              <w:t>)</w:t>
            </w:r>
          </w:p>
        </w:tc>
        <w:tc>
          <w:tcPr>
            <w:tcW w:w="1840" w:type="dxa"/>
          </w:tcPr>
          <w:p w14:paraId="2A76334F" w14:textId="5D7BC7D1" w:rsidR="001E1BF9" w:rsidRDefault="001E1BF9" w:rsidP="001E1BF9">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 20</w:t>
            </w:r>
          </w:p>
        </w:tc>
        <w:tc>
          <w:tcPr>
            <w:tcW w:w="995" w:type="dxa"/>
          </w:tcPr>
          <w:p w14:paraId="139B15E6" w14:textId="5BA371C7" w:rsidR="001E1BF9" w:rsidRPr="008F5E00" w:rsidRDefault="001E1BF9" w:rsidP="001E1BF9">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w:t>
            </w:r>
            <w:r>
              <w:rPr>
                <w:rFonts w:ascii="Times New Roman" w:eastAsia="Times New Roman" w:hAnsi="Times New Roman" w:cs="Times New Roman"/>
                <w:color w:val="auto"/>
              </w:rPr>
              <w:t>357.14</w:t>
            </w:r>
          </w:p>
        </w:tc>
      </w:tr>
    </w:tbl>
    <w:p w14:paraId="14FF3C34" w14:textId="37526857" w:rsidR="003E66CA" w:rsidRDefault="00E64305" w:rsidP="003E66CA">
      <w:pPr>
        <w:pStyle w:val="Normal1"/>
        <w:spacing w:after="0"/>
        <w:rPr>
          <w:rFonts w:ascii="Times New Roman" w:eastAsia="Times New Roman" w:hAnsi="Times New Roman" w:cs="Times New Roman"/>
          <w:sz w:val="24"/>
          <w:szCs w:val="24"/>
        </w:rPr>
      </w:pPr>
      <w:r>
        <w:rPr>
          <w:rFonts w:ascii="Times New Roman" w:hAnsi="Times New Roman"/>
          <w:sz w:val="6"/>
          <w:szCs w:val="6"/>
        </w:rPr>
        <w:br/>
      </w:r>
      <w:r w:rsidR="00243D84">
        <w:rPr>
          <w:rFonts w:ascii="Times New Roman" w:hAnsi="Times New Roman"/>
          <w:sz w:val="24"/>
        </w:rPr>
        <w:t>The MCCL decided to add another deadline for IIF grant proposals</w:t>
      </w:r>
      <w:r w:rsidR="006A1FE5">
        <w:rPr>
          <w:rFonts w:ascii="Times New Roman" w:hAnsi="Times New Roman"/>
          <w:sz w:val="24"/>
        </w:rPr>
        <w:t xml:space="preserve"> to provide an additional opportunity to apply in the spring</w:t>
      </w:r>
      <w:r w:rsidR="00243D84">
        <w:rPr>
          <w:rFonts w:ascii="Times New Roman" w:hAnsi="Times New Roman"/>
          <w:sz w:val="24"/>
        </w:rPr>
        <w:t xml:space="preserve">. </w:t>
      </w:r>
      <w:r w:rsidR="00A15F91">
        <w:rPr>
          <w:rFonts w:ascii="Times New Roman" w:hAnsi="Times New Roman"/>
          <w:sz w:val="24"/>
        </w:rPr>
        <w:t>In the 201</w:t>
      </w:r>
      <w:r w:rsidR="00AE264F">
        <w:rPr>
          <w:rFonts w:ascii="Times New Roman" w:hAnsi="Times New Roman"/>
          <w:sz w:val="24"/>
        </w:rPr>
        <w:t>9</w:t>
      </w:r>
      <w:r w:rsidR="00A15F91">
        <w:rPr>
          <w:rFonts w:ascii="Times New Roman" w:hAnsi="Times New Roman"/>
          <w:sz w:val="24"/>
        </w:rPr>
        <w:t>-20</w:t>
      </w:r>
      <w:r w:rsidR="00AE264F">
        <w:rPr>
          <w:rFonts w:ascii="Times New Roman" w:hAnsi="Times New Roman"/>
          <w:sz w:val="24"/>
        </w:rPr>
        <w:t>20</w:t>
      </w:r>
      <w:r w:rsidR="00A15F91">
        <w:rPr>
          <w:rFonts w:ascii="Times New Roman" w:hAnsi="Times New Roman"/>
          <w:sz w:val="24"/>
        </w:rPr>
        <w:t xml:space="preserve"> academic year, IIF </w:t>
      </w:r>
      <w:r w:rsidR="00AE264F">
        <w:rPr>
          <w:rFonts w:ascii="Times New Roman" w:hAnsi="Times New Roman"/>
          <w:sz w:val="24"/>
        </w:rPr>
        <w:t>peoposal</w:t>
      </w:r>
      <w:r w:rsidR="00A15F91">
        <w:rPr>
          <w:rFonts w:ascii="Times New Roman" w:hAnsi="Times New Roman"/>
          <w:sz w:val="24"/>
        </w:rPr>
        <w:t xml:space="preserve"> deadlines </w:t>
      </w:r>
      <w:r w:rsidR="00AE264F">
        <w:rPr>
          <w:rFonts w:ascii="Times New Roman" w:hAnsi="Times New Roman"/>
          <w:sz w:val="24"/>
        </w:rPr>
        <w:t>will be</w:t>
      </w:r>
      <w:r w:rsidR="00A15F91">
        <w:rPr>
          <w:rFonts w:ascii="Times New Roman" w:hAnsi="Times New Roman"/>
          <w:sz w:val="24"/>
        </w:rPr>
        <w:t xml:space="preserve">: </w:t>
      </w:r>
      <w:r w:rsidR="0062030C" w:rsidRPr="00E64305">
        <w:rPr>
          <w:rFonts w:ascii="Times New Roman" w:hAnsi="Times New Roman"/>
          <w:sz w:val="24"/>
        </w:rPr>
        <w:t>October</w:t>
      </w:r>
      <w:r w:rsidR="00A15F91" w:rsidRPr="00E64305">
        <w:rPr>
          <w:rFonts w:ascii="Times New Roman" w:hAnsi="Times New Roman"/>
          <w:sz w:val="24"/>
        </w:rPr>
        <w:t xml:space="preserve"> </w:t>
      </w:r>
      <w:r>
        <w:rPr>
          <w:rFonts w:ascii="Times New Roman" w:hAnsi="Times New Roman"/>
          <w:sz w:val="24"/>
        </w:rPr>
        <w:t>18</w:t>
      </w:r>
      <w:r w:rsidR="00A15F91" w:rsidRPr="00E64305">
        <w:rPr>
          <w:rFonts w:ascii="Times New Roman" w:hAnsi="Times New Roman"/>
          <w:sz w:val="24"/>
        </w:rPr>
        <w:t xml:space="preserve">, </w:t>
      </w:r>
      <w:r w:rsidR="0062030C" w:rsidRPr="00E64305">
        <w:rPr>
          <w:rFonts w:ascii="Times New Roman" w:hAnsi="Times New Roman"/>
          <w:sz w:val="24"/>
        </w:rPr>
        <w:t>December</w:t>
      </w:r>
      <w:r w:rsidR="00A15F91" w:rsidRPr="00E64305">
        <w:rPr>
          <w:rFonts w:ascii="Times New Roman" w:hAnsi="Times New Roman"/>
          <w:sz w:val="24"/>
        </w:rPr>
        <w:t xml:space="preserve"> </w:t>
      </w:r>
      <w:r>
        <w:rPr>
          <w:rFonts w:ascii="Times New Roman" w:hAnsi="Times New Roman"/>
          <w:sz w:val="24"/>
        </w:rPr>
        <w:t>6</w:t>
      </w:r>
      <w:r w:rsidR="00A15F91" w:rsidRPr="00E64305">
        <w:rPr>
          <w:rFonts w:ascii="Times New Roman" w:hAnsi="Times New Roman"/>
          <w:sz w:val="24"/>
        </w:rPr>
        <w:t xml:space="preserve">, February </w:t>
      </w:r>
      <w:r>
        <w:rPr>
          <w:rFonts w:ascii="Times New Roman" w:hAnsi="Times New Roman"/>
          <w:sz w:val="24"/>
        </w:rPr>
        <w:t>21</w:t>
      </w:r>
      <w:r w:rsidR="0062030C" w:rsidRPr="00E64305">
        <w:rPr>
          <w:rFonts w:ascii="Times New Roman" w:hAnsi="Times New Roman"/>
          <w:sz w:val="24"/>
        </w:rPr>
        <w:t xml:space="preserve">, and April </w:t>
      </w:r>
      <w:r>
        <w:rPr>
          <w:rFonts w:ascii="Times New Roman" w:hAnsi="Times New Roman"/>
          <w:sz w:val="24"/>
        </w:rPr>
        <w:t>3</w:t>
      </w:r>
      <w:r w:rsidR="00A15F91" w:rsidRPr="00E64305">
        <w:rPr>
          <w:rFonts w:ascii="Times New Roman" w:hAnsi="Times New Roman"/>
          <w:sz w:val="24"/>
        </w:rPr>
        <w:t>.</w:t>
      </w:r>
      <w:r w:rsidR="00A15F91">
        <w:rPr>
          <w:rFonts w:ascii="Times New Roman" w:hAnsi="Times New Roman"/>
          <w:sz w:val="24"/>
        </w:rPr>
        <w:t xml:space="preserve"> </w:t>
      </w:r>
      <w:r w:rsidR="00F45F52">
        <w:rPr>
          <w:rFonts w:ascii="Times New Roman" w:hAnsi="Times New Roman"/>
          <w:sz w:val="24"/>
        </w:rPr>
        <w:t>The committee</w:t>
      </w:r>
      <w:r w:rsidR="003E66CA">
        <w:rPr>
          <w:rFonts w:ascii="Times New Roman" w:hAnsi="Times New Roman"/>
          <w:sz w:val="24"/>
        </w:rPr>
        <w:t xml:space="preserve"> also began working on a more transparent rubric for evaluation of IIF proposals. </w:t>
      </w:r>
      <w:r>
        <w:rPr>
          <w:rFonts w:ascii="Tahoma" w:hAnsi="Tahoma" w:cs="Tahoma"/>
          <w:color w:val="222222"/>
          <w:shd w:val="clear" w:color="auto" w:fill="FFFFFF"/>
        </w:rPr>
        <w:t xml:space="preserve">  </w:t>
      </w:r>
    </w:p>
    <w:p w14:paraId="7529DEF8" w14:textId="77777777" w:rsidR="003E66CA" w:rsidRDefault="003E66CA" w:rsidP="007A3DE1">
      <w:pPr>
        <w:pStyle w:val="Normal1"/>
        <w:spacing w:after="0"/>
        <w:rPr>
          <w:rFonts w:ascii="Times New Roman" w:eastAsia="Times New Roman" w:hAnsi="Times New Roman" w:cs="Times New Roman"/>
          <w:i/>
          <w:sz w:val="24"/>
          <w:szCs w:val="24"/>
        </w:rPr>
      </w:pPr>
    </w:p>
    <w:p w14:paraId="08075101" w14:textId="0C676211" w:rsidR="007A3DE1" w:rsidRPr="0057277E" w:rsidRDefault="009F049C" w:rsidP="007A3DE1">
      <w:pPr>
        <w:pStyle w:val="Normal1"/>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Listening </w:t>
      </w:r>
      <w:r w:rsidR="00243D84">
        <w:rPr>
          <w:rFonts w:ascii="Times New Roman" w:eastAsia="Times New Roman" w:hAnsi="Times New Roman" w:cs="Times New Roman"/>
          <w:i/>
          <w:sz w:val="24"/>
          <w:szCs w:val="24"/>
        </w:rPr>
        <w:t>Sessions</w:t>
      </w:r>
    </w:p>
    <w:p w14:paraId="1FF6F33C" w14:textId="01A05F5A" w:rsidR="00D1545F" w:rsidRDefault="0062030C" w:rsidP="007A3DE1">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MCCL</w:t>
      </w:r>
      <w:r w:rsidR="00554020">
        <w:rPr>
          <w:rFonts w:ascii="Times New Roman" w:eastAsia="Times New Roman" w:hAnsi="Times New Roman" w:cs="Times New Roman"/>
          <w:sz w:val="24"/>
          <w:szCs w:val="24"/>
        </w:rPr>
        <w:t xml:space="preserve"> spent a lot of time this year </w:t>
      </w:r>
      <w:r w:rsidR="0017453B">
        <w:rPr>
          <w:rFonts w:ascii="Times New Roman" w:eastAsia="Times New Roman" w:hAnsi="Times New Roman" w:cs="Times New Roman"/>
          <w:sz w:val="24"/>
          <w:szCs w:val="24"/>
        </w:rPr>
        <w:t>discussing how the committee could</w:t>
      </w:r>
      <w:r w:rsidR="009F049C">
        <w:rPr>
          <w:rFonts w:ascii="Times New Roman" w:eastAsia="Times New Roman" w:hAnsi="Times New Roman" w:cs="Times New Roman"/>
          <w:sz w:val="24"/>
          <w:szCs w:val="24"/>
        </w:rPr>
        <w:t xml:space="preserve"> play a more proactive role in addressing community concerns and improving campus climate. </w:t>
      </w:r>
      <w:r w:rsidR="0017453B">
        <w:rPr>
          <w:rFonts w:ascii="Times New Roman" w:eastAsia="Times New Roman" w:hAnsi="Times New Roman" w:cs="Times New Roman"/>
          <w:sz w:val="24"/>
          <w:szCs w:val="24"/>
        </w:rPr>
        <w:t xml:space="preserve">We decided to build on the work of last year’s committee and expand the concept of “Listening Circles,” now called “Listening Sessions.” Committee members felt we needed training to help us ask the right questions and listen most effectively. To that end, Carol Stewart graciously attended one of our meetings </w:t>
      </w:r>
      <w:r w:rsidR="00142386">
        <w:rPr>
          <w:rFonts w:ascii="Times New Roman" w:eastAsia="Times New Roman" w:hAnsi="Times New Roman" w:cs="Times New Roman"/>
          <w:sz w:val="24"/>
          <w:szCs w:val="24"/>
        </w:rPr>
        <w:t xml:space="preserve">and provided us with reading materials.  In a subsequent meeting MCCL developed a set of questions to pose during listening sessions. We also expanded listening sessions to include both group and individual sessions. MCCL began to reach out to groups in the spring semester for the group sessions.  In addition, each committee member also blocked off times for individual listening sessions on a special Google calendar. This initiative was advertised in the Staff Council newsletter, Jon Western’s faculty newsletter, Marcella Hall’s weekly “Dean’s Corner” email, and there was a poster distributed across campus. </w:t>
      </w:r>
      <w:r w:rsidR="00AF6C14">
        <w:rPr>
          <w:rFonts w:ascii="Times New Roman" w:eastAsia="Times New Roman" w:hAnsi="Times New Roman" w:cs="Times New Roman"/>
          <w:sz w:val="24"/>
          <w:szCs w:val="24"/>
        </w:rPr>
        <w:t xml:space="preserve">This year, </w:t>
      </w:r>
      <w:r w:rsidR="008172EE">
        <w:rPr>
          <w:rFonts w:ascii="Times New Roman" w:eastAsia="Times New Roman" w:hAnsi="Times New Roman" w:cs="Times New Roman"/>
          <w:sz w:val="24"/>
          <w:szCs w:val="24"/>
        </w:rPr>
        <w:t>there were two group listening sessions: on March 1</w:t>
      </w:r>
      <w:r w:rsidR="008172EE" w:rsidRPr="008172EE">
        <w:rPr>
          <w:rFonts w:ascii="Times New Roman" w:eastAsia="Times New Roman" w:hAnsi="Times New Roman" w:cs="Times New Roman"/>
          <w:sz w:val="24"/>
          <w:szCs w:val="24"/>
          <w:vertAlign w:val="superscript"/>
        </w:rPr>
        <w:t>st</w:t>
      </w:r>
      <w:r w:rsidR="008172EE">
        <w:rPr>
          <w:rFonts w:ascii="Times New Roman" w:eastAsia="Times New Roman" w:hAnsi="Times New Roman" w:cs="Times New Roman"/>
          <w:sz w:val="24"/>
          <w:szCs w:val="24"/>
        </w:rPr>
        <w:t xml:space="preserve"> several MCCL members </w:t>
      </w:r>
      <w:r w:rsidR="009F049C">
        <w:rPr>
          <w:rFonts w:ascii="Times New Roman" w:eastAsia="Times New Roman" w:hAnsi="Times New Roman" w:cs="Times New Roman"/>
          <w:sz w:val="24"/>
          <w:szCs w:val="24"/>
        </w:rPr>
        <w:t xml:space="preserve">met with </w:t>
      </w:r>
      <w:r w:rsidR="008172EE">
        <w:rPr>
          <w:rFonts w:ascii="Times New Roman" w:eastAsia="Times New Roman" w:hAnsi="Times New Roman" w:cs="Times New Roman"/>
          <w:sz w:val="24"/>
          <w:szCs w:val="24"/>
        </w:rPr>
        <w:t>representatives from the cultural houses and SGA committees and on April 8</w:t>
      </w:r>
      <w:r w:rsidR="008172EE" w:rsidRPr="008172EE">
        <w:rPr>
          <w:rFonts w:ascii="Times New Roman" w:eastAsia="Times New Roman" w:hAnsi="Times New Roman" w:cs="Times New Roman"/>
          <w:sz w:val="24"/>
          <w:szCs w:val="24"/>
          <w:vertAlign w:val="superscript"/>
        </w:rPr>
        <w:t>th</w:t>
      </w:r>
      <w:r w:rsidR="008172EE">
        <w:rPr>
          <w:rFonts w:ascii="Times New Roman" w:eastAsia="Times New Roman" w:hAnsi="Times New Roman" w:cs="Times New Roman"/>
          <w:sz w:val="24"/>
          <w:szCs w:val="24"/>
        </w:rPr>
        <w:t xml:space="preserve"> with the Frances Perkins St</w:t>
      </w:r>
      <w:r w:rsidR="00FE280A">
        <w:rPr>
          <w:rFonts w:ascii="Times New Roman" w:eastAsia="Times New Roman" w:hAnsi="Times New Roman" w:cs="Times New Roman"/>
          <w:sz w:val="24"/>
          <w:szCs w:val="24"/>
        </w:rPr>
        <w:t xml:space="preserve">udent Association. </w:t>
      </w:r>
      <w:r w:rsidR="008172EE">
        <w:rPr>
          <w:rFonts w:ascii="Times New Roman" w:eastAsia="Times New Roman" w:hAnsi="Times New Roman" w:cs="Times New Roman"/>
          <w:sz w:val="24"/>
          <w:szCs w:val="24"/>
        </w:rPr>
        <w:t xml:space="preserve">In addition, </w:t>
      </w:r>
      <w:r w:rsidR="00FE280A">
        <w:rPr>
          <w:rFonts w:ascii="Times New Roman" w:eastAsia="Times New Roman" w:hAnsi="Times New Roman" w:cs="Times New Roman"/>
          <w:sz w:val="24"/>
          <w:szCs w:val="24"/>
        </w:rPr>
        <w:t xml:space="preserve">there were </w:t>
      </w:r>
      <w:r w:rsidR="00F36F08">
        <w:rPr>
          <w:rFonts w:ascii="Times New Roman" w:eastAsia="Times New Roman" w:hAnsi="Times New Roman" w:cs="Times New Roman"/>
          <w:sz w:val="24"/>
          <w:szCs w:val="24"/>
        </w:rPr>
        <w:t>five</w:t>
      </w:r>
      <w:r w:rsidR="00FE280A">
        <w:rPr>
          <w:rFonts w:ascii="Times New Roman" w:eastAsia="Times New Roman" w:hAnsi="Times New Roman" w:cs="Times New Roman"/>
          <w:sz w:val="24"/>
          <w:szCs w:val="24"/>
        </w:rPr>
        <w:t xml:space="preserve"> individual meetings with committee members.  Notes taken at these meetings </w:t>
      </w:r>
      <w:r w:rsidR="00F36F08">
        <w:rPr>
          <w:rFonts w:ascii="Times New Roman" w:eastAsia="Times New Roman" w:hAnsi="Times New Roman" w:cs="Times New Roman"/>
          <w:sz w:val="24"/>
          <w:szCs w:val="24"/>
        </w:rPr>
        <w:t>were</w:t>
      </w:r>
      <w:r w:rsidR="00FE280A">
        <w:rPr>
          <w:rFonts w:ascii="Times New Roman" w:eastAsia="Times New Roman" w:hAnsi="Times New Roman" w:cs="Times New Roman"/>
          <w:sz w:val="24"/>
          <w:szCs w:val="24"/>
        </w:rPr>
        <w:t xml:space="preserve"> shared with the Chief Diversity Officer and with the Dean of Students.</w:t>
      </w:r>
    </w:p>
    <w:p w14:paraId="40E1C39B" w14:textId="77777777" w:rsidR="00D1545F" w:rsidRDefault="00D1545F" w:rsidP="007A3DE1">
      <w:pPr>
        <w:pStyle w:val="Normal1"/>
        <w:spacing w:after="0"/>
        <w:rPr>
          <w:rFonts w:ascii="Times New Roman" w:eastAsia="Times New Roman" w:hAnsi="Times New Roman" w:cs="Times New Roman"/>
          <w:sz w:val="24"/>
          <w:szCs w:val="24"/>
        </w:rPr>
      </w:pPr>
    </w:p>
    <w:p w14:paraId="51D9BA03" w14:textId="79F78D65" w:rsidR="0033378D" w:rsidRPr="00477C3D" w:rsidRDefault="00477C3D">
      <w:pPr>
        <w:pStyle w:val="Normal1"/>
        <w:spacing w:after="0"/>
        <w:ind w:left="1440" w:hanging="1440"/>
        <w:rPr>
          <w:rFonts w:ascii="Times New Roman" w:eastAsia="Times New Roman" w:hAnsi="Times New Roman" w:cs="Times New Roman"/>
          <w:sz w:val="24"/>
          <w:szCs w:val="24"/>
          <w:u w:val="single"/>
        </w:rPr>
      </w:pPr>
      <w:r w:rsidRPr="00477C3D">
        <w:rPr>
          <w:rFonts w:ascii="Times New Roman" w:eastAsia="Times New Roman" w:hAnsi="Times New Roman" w:cs="Times New Roman"/>
          <w:sz w:val="24"/>
          <w:szCs w:val="24"/>
          <w:u w:val="single"/>
        </w:rPr>
        <w:t xml:space="preserve">Goals for </w:t>
      </w:r>
      <w:r w:rsidR="00AF205D">
        <w:rPr>
          <w:rFonts w:ascii="Times New Roman" w:eastAsia="Times New Roman" w:hAnsi="Times New Roman" w:cs="Times New Roman"/>
          <w:sz w:val="24"/>
          <w:szCs w:val="24"/>
          <w:u w:val="single"/>
        </w:rPr>
        <w:t>2019-2020</w:t>
      </w:r>
    </w:p>
    <w:p w14:paraId="3C7457A5" w14:textId="36772572" w:rsidR="003E66CA" w:rsidRDefault="00A13729" w:rsidP="00A13729">
      <w:pPr>
        <w:pStyle w:val="Normal1"/>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MCCL hopes to increase participation in the listening sessions.  Early in the fall, we will invite specific campus groups to a group listening session and we will publicize the individual listening sessions vigorously in order to encourage individual student, faculty, and staff groups to make appointments with MCCL members. Also, MCCL will continue to update its web pages. In terms of membership on the committee: T</w:t>
      </w:r>
      <w:r w:rsidR="00236870">
        <w:rPr>
          <w:rFonts w:ascii="Times New Roman" w:eastAsia="Times New Roman" w:hAnsi="Times New Roman" w:cs="Times New Roman"/>
          <w:sz w:val="24"/>
          <w:szCs w:val="24"/>
        </w:rPr>
        <w:t>ed Gilliland</w:t>
      </w:r>
      <w:r>
        <w:rPr>
          <w:rFonts w:ascii="Times New Roman" w:eastAsia="Times New Roman" w:hAnsi="Times New Roman" w:cs="Times New Roman"/>
          <w:sz w:val="24"/>
          <w:szCs w:val="24"/>
        </w:rPr>
        <w:t xml:space="preserve"> (economics) will start his term as a new committee member in the fall. This spring, Nashalie Vazquez will complete her term on MCCL and a new staff member will be appoint</w:t>
      </w:r>
      <w:r w:rsidR="00E64305">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by Staff Council.  The new chair of MCCL will be Jared Schwartzer.   </w:t>
      </w:r>
    </w:p>
    <w:sectPr w:rsidR="003E66CA" w:rsidSect="00E64305">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8D7F1" w14:textId="77777777" w:rsidR="00EB2B32" w:rsidRDefault="00EB2B32">
      <w:pPr>
        <w:spacing w:after="0" w:line="240" w:lineRule="auto"/>
      </w:pPr>
      <w:r>
        <w:separator/>
      </w:r>
    </w:p>
  </w:endnote>
  <w:endnote w:type="continuationSeparator" w:id="0">
    <w:p w14:paraId="07E00A2F" w14:textId="77777777" w:rsidR="00EB2B32" w:rsidRDefault="00EB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18EF" w14:textId="77777777" w:rsidR="00B85A70" w:rsidRDefault="00B85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5595" w14:textId="77777777" w:rsidR="00B85A70" w:rsidRDefault="00B85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7FF0" w14:textId="77777777" w:rsidR="00B85A70" w:rsidRDefault="00B85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E122C" w14:textId="77777777" w:rsidR="00EB2B32" w:rsidRDefault="00EB2B32">
      <w:pPr>
        <w:spacing w:after="0" w:line="240" w:lineRule="auto"/>
      </w:pPr>
      <w:r>
        <w:separator/>
      </w:r>
    </w:p>
  </w:footnote>
  <w:footnote w:type="continuationSeparator" w:id="0">
    <w:p w14:paraId="1109666D" w14:textId="77777777" w:rsidR="00EB2B32" w:rsidRDefault="00EB2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D1C" w14:textId="77777777" w:rsidR="00B85A70" w:rsidRDefault="00B85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71A0" w14:textId="6446EC88" w:rsidR="00FB64CE" w:rsidRDefault="004D6679">
    <w:pPr>
      <w:pStyle w:val="Normal1"/>
      <w:tabs>
        <w:tab w:val="center" w:pos="4680"/>
        <w:tab w:val="right" w:pos="9360"/>
      </w:tabs>
      <w:spacing w:before="720" w:after="0" w:line="240" w:lineRule="auto"/>
      <w:jc w:val="right"/>
    </w:pPr>
    <w:r>
      <w:fldChar w:fldCharType="begin"/>
    </w:r>
    <w:r>
      <w:instrText>PAGE</w:instrText>
    </w:r>
    <w:r>
      <w:fldChar w:fldCharType="separate"/>
    </w:r>
    <w:r w:rsidR="00DC0906">
      <w:rPr>
        <w:noProof/>
      </w:rPr>
      <w:t>2</w:t>
    </w:r>
    <w:r>
      <w:fldChar w:fldCharType="end"/>
    </w:r>
  </w:p>
  <w:p w14:paraId="4DB6F80B" w14:textId="77777777" w:rsidR="00FB64CE" w:rsidRDefault="00FB64C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001F" w14:textId="77777777" w:rsidR="00B85A70" w:rsidRDefault="00B85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CE"/>
    <w:rsid w:val="00024DEE"/>
    <w:rsid w:val="00026B15"/>
    <w:rsid w:val="00027E1B"/>
    <w:rsid w:val="00051BB3"/>
    <w:rsid w:val="00052E1C"/>
    <w:rsid w:val="000F6764"/>
    <w:rsid w:val="00101134"/>
    <w:rsid w:val="00106844"/>
    <w:rsid w:val="00120981"/>
    <w:rsid w:val="0012549B"/>
    <w:rsid w:val="00142386"/>
    <w:rsid w:val="00150213"/>
    <w:rsid w:val="0016633D"/>
    <w:rsid w:val="00173763"/>
    <w:rsid w:val="0017453B"/>
    <w:rsid w:val="0018547A"/>
    <w:rsid w:val="0019586E"/>
    <w:rsid w:val="001A517A"/>
    <w:rsid w:val="001E1BF9"/>
    <w:rsid w:val="00210F5B"/>
    <w:rsid w:val="00217164"/>
    <w:rsid w:val="00231CD6"/>
    <w:rsid w:val="00235A23"/>
    <w:rsid w:val="00236870"/>
    <w:rsid w:val="00243D84"/>
    <w:rsid w:val="002A0818"/>
    <w:rsid w:val="002B640C"/>
    <w:rsid w:val="002D29D0"/>
    <w:rsid w:val="002F5552"/>
    <w:rsid w:val="00304840"/>
    <w:rsid w:val="00306433"/>
    <w:rsid w:val="0033378D"/>
    <w:rsid w:val="00356575"/>
    <w:rsid w:val="00366E18"/>
    <w:rsid w:val="003B52A4"/>
    <w:rsid w:val="003C4A9D"/>
    <w:rsid w:val="003E597A"/>
    <w:rsid w:val="003E66CA"/>
    <w:rsid w:val="003F6ECD"/>
    <w:rsid w:val="00402071"/>
    <w:rsid w:val="00430353"/>
    <w:rsid w:val="00472A17"/>
    <w:rsid w:val="00477C3D"/>
    <w:rsid w:val="004C6B2B"/>
    <w:rsid w:val="004D6679"/>
    <w:rsid w:val="004F10F2"/>
    <w:rsid w:val="00554020"/>
    <w:rsid w:val="0057277E"/>
    <w:rsid w:val="005866B5"/>
    <w:rsid w:val="005935C9"/>
    <w:rsid w:val="005952E7"/>
    <w:rsid w:val="005D00B2"/>
    <w:rsid w:val="005E6C95"/>
    <w:rsid w:val="0060028D"/>
    <w:rsid w:val="006152FB"/>
    <w:rsid w:val="006178FE"/>
    <w:rsid w:val="0062030C"/>
    <w:rsid w:val="00686DED"/>
    <w:rsid w:val="006A1FE5"/>
    <w:rsid w:val="006B178E"/>
    <w:rsid w:val="00700284"/>
    <w:rsid w:val="0076638B"/>
    <w:rsid w:val="007A3DE1"/>
    <w:rsid w:val="00804D8E"/>
    <w:rsid w:val="00814974"/>
    <w:rsid w:val="008172EE"/>
    <w:rsid w:val="00824B5C"/>
    <w:rsid w:val="00832213"/>
    <w:rsid w:val="008420AC"/>
    <w:rsid w:val="00875792"/>
    <w:rsid w:val="008D7E61"/>
    <w:rsid w:val="008F5E00"/>
    <w:rsid w:val="0095182F"/>
    <w:rsid w:val="009A6E6E"/>
    <w:rsid w:val="009F049C"/>
    <w:rsid w:val="00A13729"/>
    <w:rsid w:val="00A15F91"/>
    <w:rsid w:val="00A26C8A"/>
    <w:rsid w:val="00A65F1B"/>
    <w:rsid w:val="00A66165"/>
    <w:rsid w:val="00A6676B"/>
    <w:rsid w:val="00A7499F"/>
    <w:rsid w:val="00AE264F"/>
    <w:rsid w:val="00AF205D"/>
    <w:rsid w:val="00AF6C14"/>
    <w:rsid w:val="00B00C50"/>
    <w:rsid w:val="00B02216"/>
    <w:rsid w:val="00B17D73"/>
    <w:rsid w:val="00B30C29"/>
    <w:rsid w:val="00B44D92"/>
    <w:rsid w:val="00B71C51"/>
    <w:rsid w:val="00B85A70"/>
    <w:rsid w:val="00B875A0"/>
    <w:rsid w:val="00C26CAC"/>
    <w:rsid w:val="00C562F7"/>
    <w:rsid w:val="00C81093"/>
    <w:rsid w:val="00CA7BFA"/>
    <w:rsid w:val="00CD1A9A"/>
    <w:rsid w:val="00CE7EB3"/>
    <w:rsid w:val="00D1545F"/>
    <w:rsid w:val="00DC0906"/>
    <w:rsid w:val="00E50FFF"/>
    <w:rsid w:val="00E528B3"/>
    <w:rsid w:val="00E62C86"/>
    <w:rsid w:val="00E64305"/>
    <w:rsid w:val="00E731E3"/>
    <w:rsid w:val="00E85FDD"/>
    <w:rsid w:val="00EB2B32"/>
    <w:rsid w:val="00F0147B"/>
    <w:rsid w:val="00F3444F"/>
    <w:rsid w:val="00F36F08"/>
    <w:rsid w:val="00F45F52"/>
    <w:rsid w:val="00F82222"/>
    <w:rsid w:val="00FB64CE"/>
    <w:rsid w:val="00FC254E"/>
    <w:rsid w:val="00FE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B56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dxa"/>
          <w:left w:w="115" w:type="dxa"/>
          <w:bottom w:w="0" w:type="dxa"/>
          <w:right w:w="115" w:type="dxa"/>
        </w:tcMar>
      </w:tcPr>
    </w:tblStylePr>
    <w:tblStylePr w:type="lastRow">
      <w:rPr>
        <w:b/>
      </w:rPr>
      <w:tblPr/>
      <w:tcPr>
        <w:tcBorders>
          <w:top w:val="single" w:sz="4" w:space="0" w:color="000000"/>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CCCCCC"/>
        <w:tcMar>
          <w:top w:w="0" w:type="dxa"/>
          <w:left w:w="115" w:type="dxa"/>
          <w:bottom w:w="0" w:type="dxa"/>
          <w:right w:w="115" w:type="dxa"/>
        </w:tcMar>
      </w:tcPr>
    </w:tblStylePr>
    <w:tblStylePr w:type="band1Horz">
      <w:tblPr/>
      <w:tcPr>
        <w:shd w:val="clear" w:color="auto" w:fill="CCCCCC"/>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dxa"/>
          <w:left w:w="115" w:type="dxa"/>
          <w:bottom w:w="0" w:type="dxa"/>
          <w:right w:w="115" w:type="dxa"/>
        </w:tcMar>
      </w:tcPr>
    </w:tblStylePr>
    <w:tblStylePr w:type="lastRow">
      <w:rPr>
        <w:b/>
      </w:rPr>
      <w:tblPr/>
      <w:tcPr>
        <w:tcBorders>
          <w:top w:val="single" w:sz="4" w:space="0" w:color="000000"/>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CCCCCC"/>
        <w:tcMar>
          <w:top w:w="0" w:type="dxa"/>
          <w:left w:w="115" w:type="dxa"/>
          <w:bottom w:w="0" w:type="dxa"/>
          <w:right w:w="115" w:type="dxa"/>
        </w:tcMar>
      </w:tcPr>
    </w:tblStylePr>
    <w:tblStylePr w:type="band1Horz">
      <w:tblPr/>
      <w:tcPr>
        <w:shd w:val="clear" w:color="auto" w:fill="CCCCCC"/>
        <w:tcMar>
          <w:top w:w="0" w:type="dxa"/>
          <w:left w:w="115" w:type="dxa"/>
          <w:bottom w:w="0" w:type="dxa"/>
          <w:right w:w="115" w:type="dxa"/>
        </w:tcMar>
      </w:tcPr>
    </w:tblStylePr>
  </w:style>
  <w:style w:type="table" w:styleId="GridTable4">
    <w:name w:val="Grid Table 4"/>
    <w:basedOn w:val="TableNormal"/>
    <w:uiPriority w:val="49"/>
    <w:rsid w:val="008F5E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73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1E3"/>
  </w:style>
  <w:style w:type="paragraph" w:styleId="Footer">
    <w:name w:val="footer"/>
    <w:basedOn w:val="Normal"/>
    <w:link w:val="FooterChar"/>
    <w:uiPriority w:val="99"/>
    <w:unhideWhenUsed/>
    <w:rsid w:val="00E73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1E3"/>
  </w:style>
  <w:style w:type="paragraph" w:styleId="NormalWeb">
    <w:name w:val="Normal (Web)"/>
    <w:basedOn w:val="Normal"/>
    <w:uiPriority w:val="99"/>
    <w:unhideWhenUsed/>
    <w:rsid w:val="00027E1B"/>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B85A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5A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81093"/>
    <w:rPr>
      <w:sz w:val="16"/>
      <w:szCs w:val="16"/>
    </w:rPr>
  </w:style>
  <w:style w:type="paragraph" w:styleId="CommentText">
    <w:name w:val="annotation text"/>
    <w:basedOn w:val="Normal"/>
    <w:link w:val="CommentTextChar"/>
    <w:uiPriority w:val="99"/>
    <w:semiHidden/>
    <w:unhideWhenUsed/>
    <w:rsid w:val="00C81093"/>
    <w:pPr>
      <w:spacing w:line="240" w:lineRule="auto"/>
    </w:pPr>
    <w:rPr>
      <w:sz w:val="20"/>
      <w:szCs w:val="20"/>
    </w:rPr>
  </w:style>
  <w:style w:type="character" w:customStyle="1" w:styleId="CommentTextChar">
    <w:name w:val="Comment Text Char"/>
    <w:basedOn w:val="DefaultParagraphFont"/>
    <w:link w:val="CommentText"/>
    <w:uiPriority w:val="99"/>
    <w:semiHidden/>
    <w:rsid w:val="00C81093"/>
    <w:rPr>
      <w:sz w:val="20"/>
      <w:szCs w:val="20"/>
    </w:rPr>
  </w:style>
  <w:style w:type="paragraph" w:styleId="CommentSubject">
    <w:name w:val="annotation subject"/>
    <w:basedOn w:val="CommentText"/>
    <w:next w:val="CommentText"/>
    <w:link w:val="CommentSubjectChar"/>
    <w:uiPriority w:val="99"/>
    <w:semiHidden/>
    <w:unhideWhenUsed/>
    <w:rsid w:val="00C81093"/>
    <w:rPr>
      <w:b/>
      <w:bCs/>
    </w:rPr>
  </w:style>
  <w:style w:type="character" w:customStyle="1" w:styleId="CommentSubjectChar">
    <w:name w:val="Comment Subject Char"/>
    <w:basedOn w:val="CommentTextChar"/>
    <w:link w:val="CommentSubject"/>
    <w:uiPriority w:val="99"/>
    <w:semiHidden/>
    <w:rsid w:val="00C810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tholyoke.edu/diversity-and-inclusion/multicultural_lif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E8782-20F7-42C8-AAE5-673788DA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Wesley Yu</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 Van Handle</cp:lastModifiedBy>
  <cp:revision>2</cp:revision>
  <dcterms:created xsi:type="dcterms:W3CDTF">2019-08-23T15:20:00Z</dcterms:created>
  <dcterms:modified xsi:type="dcterms:W3CDTF">2019-08-23T15:20:00Z</dcterms:modified>
</cp:coreProperties>
</file>